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08" w:rsidRDefault="00336408" w:rsidP="00336408">
      <w:pPr>
        <w:ind w:left="2160"/>
        <w:jc w:val="center"/>
        <w:rPr>
          <w:rFonts w:ascii="Arial" w:hAnsi="Arial" w:cs="Arial"/>
          <w:b/>
          <w:sz w:val="32"/>
          <w:szCs w:val="32"/>
        </w:rPr>
      </w:pPr>
      <w:r>
        <w:rPr>
          <w:noProof/>
        </w:rPr>
        <w:drawing>
          <wp:anchor distT="0" distB="0" distL="114300" distR="114300" simplePos="0" relativeHeight="251658240" behindDoc="1" locked="0" layoutInCell="1" allowOverlap="1" wp14:anchorId="36CFD260" wp14:editId="5DC66AD7">
            <wp:simplePos x="0" y="0"/>
            <wp:positionH relativeFrom="column">
              <wp:posOffset>-1905</wp:posOffset>
            </wp:positionH>
            <wp:positionV relativeFrom="paragraph">
              <wp:posOffset>-20320</wp:posOffset>
            </wp:positionV>
            <wp:extent cx="1303020" cy="1582420"/>
            <wp:effectExtent l="0" t="0" r="0" b="0"/>
            <wp:wrapThrough wrapText="bothSides">
              <wp:wrapPolygon edited="0">
                <wp:start x="0" y="0"/>
                <wp:lineTo x="0" y="21323"/>
                <wp:lineTo x="21158" y="21323"/>
                <wp:lineTo x="21158" y="0"/>
                <wp:lineTo x="0" y="0"/>
              </wp:wrapPolygon>
            </wp:wrapThrough>
            <wp:docPr id="1" name="Picture 0" descr="E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1582420"/>
                    </a:xfrm>
                    <a:prstGeom prst="rect">
                      <a:avLst/>
                    </a:prstGeom>
                  </pic:spPr>
                </pic:pic>
              </a:graphicData>
            </a:graphic>
            <wp14:sizeRelH relativeFrom="page">
              <wp14:pctWidth>0</wp14:pctWidth>
            </wp14:sizeRelH>
            <wp14:sizeRelV relativeFrom="page">
              <wp14:pctHeight>0</wp14:pctHeight>
            </wp14:sizeRelV>
          </wp:anchor>
        </w:drawing>
      </w:r>
    </w:p>
    <w:p w:rsidR="00336408" w:rsidRDefault="00336408" w:rsidP="00336408">
      <w:pPr>
        <w:ind w:left="2160"/>
        <w:jc w:val="center"/>
        <w:rPr>
          <w:rFonts w:ascii="Arial" w:hAnsi="Arial" w:cs="Arial"/>
          <w:b/>
          <w:sz w:val="32"/>
          <w:szCs w:val="32"/>
        </w:rPr>
      </w:pPr>
    </w:p>
    <w:p w:rsidR="00D23BBC" w:rsidRDefault="00D23BBC" w:rsidP="00336408">
      <w:pPr>
        <w:ind w:left="2160"/>
        <w:jc w:val="center"/>
        <w:rPr>
          <w:rFonts w:ascii="Arial" w:hAnsi="Arial" w:cs="Arial"/>
          <w:b/>
          <w:sz w:val="32"/>
          <w:szCs w:val="32"/>
        </w:rPr>
      </w:pPr>
      <w:r>
        <w:rPr>
          <w:rFonts w:ascii="Arial" w:hAnsi="Arial" w:cs="Arial"/>
          <w:b/>
          <w:sz w:val="32"/>
          <w:szCs w:val="32"/>
        </w:rPr>
        <w:t>Exceptional Persons, Inc.</w:t>
      </w:r>
    </w:p>
    <w:p w:rsidR="003E4908" w:rsidRDefault="00652B26" w:rsidP="00336408">
      <w:pPr>
        <w:ind w:left="2160"/>
        <w:jc w:val="center"/>
        <w:rPr>
          <w:rFonts w:ascii="Arial" w:hAnsi="Arial" w:cs="Arial"/>
          <w:b/>
          <w:sz w:val="32"/>
          <w:szCs w:val="32"/>
        </w:rPr>
      </w:pPr>
      <w:r>
        <w:rPr>
          <w:rFonts w:ascii="Arial" w:hAnsi="Arial" w:cs="Arial"/>
          <w:b/>
          <w:sz w:val="32"/>
          <w:szCs w:val="32"/>
        </w:rPr>
        <w:t>FY1</w:t>
      </w:r>
      <w:r w:rsidR="0053524A">
        <w:rPr>
          <w:rFonts w:ascii="Arial" w:hAnsi="Arial" w:cs="Arial"/>
          <w:b/>
          <w:sz w:val="32"/>
          <w:szCs w:val="32"/>
        </w:rPr>
        <w:t>9</w:t>
      </w:r>
      <w:r w:rsidR="00D23BBC">
        <w:rPr>
          <w:rFonts w:ascii="Arial" w:hAnsi="Arial" w:cs="Arial"/>
          <w:b/>
          <w:sz w:val="32"/>
          <w:szCs w:val="32"/>
        </w:rPr>
        <w:t xml:space="preserve"> Accessibility Plan</w:t>
      </w:r>
    </w:p>
    <w:p w:rsidR="00A64BC9" w:rsidRPr="00B12961" w:rsidRDefault="00670E8A" w:rsidP="00336408">
      <w:pPr>
        <w:ind w:left="2160"/>
        <w:jc w:val="center"/>
        <w:rPr>
          <w:rFonts w:ascii="Arial" w:hAnsi="Arial" w:cs="Arial"/>
          <w:b/>
          <w:sz w:val="32"/>
          <w:szCs w:val="32"/>
        </w:rPr>
      </w:pPr>
      <w:r>
        <w:rPr>
          <w:rFonts w:ascii="Arial" w:hAnsi="Arial" w:cs="Arial"/>
          <w:b/>
          <w:sz w:val="32"/>
          <w:szCs w:val="32"/>
        </w:rPr>
        <w:t>Progress Report</w:t>
      </w:r>
    </w:p>
    <w:p w:rsidR="00336408" w:rsidRDefault="00336408" w:rsidP="00B47326">
      <w:pPr>
        <w:jc w:val="both"/>
        <w:rPr>
          <w:rFonts w:ascii="Arial" w:hAnsi="Arial" w:cs="Arial"/>
          <w:b/>
          <w:sz w:val="22"/>
          <w:szCs w:val="22"/>
        </w:rPr>
      </w:pPr>
    </w:p>
    <w:p w:rsidR="00336408" w:rsidRDefault="00336408" w:rsidP="00B47326">
      <w:pPr>
        <w:jc w:val="both"/>
        <w:rPr>
          <w:rFonts w:ascii="Arial" w:hAnsi="Arial" w:cs="Arial"/>
          <w:b/>
          <w:sz w:val="22"/>
          <w:szCs w:val="22"/>
        </w:rPr>
      </w:pPr>
    </w:p>
    <w:p w:rsidR="00336408" w:rsidRDefault="00336408" w:rsidP="00B47326">
      <w:pPr>
        <w:jc w:val="both"/>
        <w:rPr>
          <w:rFonts w:ascii="Arial" w:hAnsi="Arial" w:cs="Arial"/>
          <w:b/>
          <w:sz w:val="22"/>
          <w:szCs w:val="22"/>
        </w:rPr>
      </w:pPr>
    </w:p>
    <w:p w:rsidR="00336408" w:rsidRDefault="00336408" w:rsidP="00B47326">
      <w:pPr>
        <w:jc w:val="both"/>
        <w:rPr>
          <w:rFonts w:ascii="Arial" w:hAnsi="Arial" w:cs="Arial"/>
          <w:b/>
          <w:sz w:val="22"/>
          <w:szCs w:val="22"/>
        </w:rPr>
      </w:pPr>
    </w:p>
    <w:p w:rsidR="006140BE" w:rsidRDefault="006140BE" w:rsidP="00B47326">
      <w:pPr>
        <w:jc w:val="both"/>
        <w:rPr>
          <w:rFonts w:ascii="Arial" w:hAnsi="Arial" w:cs="Arial"/>
        </w:rPr>
      </w:pPr>
    </w:p>
    <w:p w:rsidR="00156E3D" w:rsidRDefault="003E4908" w:rsidP="00B47326">
      <w:pPr>
        <w:jc w:val="both"/>
        <w:rPr>
          <w:rFonts w:ascii="Arial" w:hAnsi="Arial" w:cs="Arial"/>
        </w:rPr>
      </w:pPr>
      <w:r w:rsidRPr="00B12961">
        <w:rPr>
          <w:rFonts w:ascii="Arial" w:hAnsi="Arial" w:cs="Arial"/>
        </w:rPr>
        <w:t>The following plan ha</w:t>
      </w:r>
      <w:r w:rsidR="00110312">
        <w:rPr>
          <w:rFonts w:ascii="Arial" w:hAnsi="Arial" w:cs="Arial"/>
        </w:rPr>
        <w:t>s</w:t>
      </w:r>
      <w:r w:rsidRPr="00B12961">
        <w:rPr>
          <w:rFonts w:ascii="Arial" w:hAnsi="Arial" w:cs="Arial"/>
        </w:rPr>
        <w:t xml:space="preserve"> been developed</w:t>
      </w:r>
      <w:r w:rsidR="007629BC">
        <w:rPr>
          <w:rFonts w:ascii="Arial" w:hAnsi="Arial" w:cs="Arial"/>
        </w:rPr>
        <w:t xml:space="preserve"> to address accessibility barriers that may exist within EPI and/or the </w:t>
      </w:r>
      <w:r w:rsidR="002E4E1B">
        <w:rPr>
          <w:rFonts w:ascii="Arial" w:hAnsi="Arial" w:cs="Arial"/>
        </w:rPr>
        <w:t xml:space="preserve">surrounding </w:t>
      </w:r>
      <w:r w:rsidR="007629BC">
        <w:rPr>
          <w:rFonts w:ascii="Arial" w:hAnsi="Arial" w:cs="Arial"/>
        </w:rPr>
        <w:t>community</w:t>
      </w:r>
      <w:r w:rsidRPr="00B12961">
        <w:rPr>
          <w:rFonts w:ascii="Arial" w:hAnsi="Arial" w:cs="Arial"/>
        </w:rPr>
        <w:t xml:space="preserve">.  Members </w:t>
      </w:r>
      <w:r w:rsidR="00C106E5">
        <w:rPr>
          <w:rFonts w:ascii="Arial" w:hAnsi="Arial" w:cs="Arial"/>
        </w:rPr>
        <w:t xml:space="preserve">of the Accessibility Committee </w:t>
      </w:r>
      <w:r w:rsidRPr="00B12961">
        <w:rPr>
          <w:rFonts w:ascii="Arial" w:hAnsi="Arial" w:cs="Arial"/>
        </w:rPr>
        <w:t xml:space="preserve">and the EPI </w:t>
      </w:r>
      <w:r w:rsidR="00B12961">
        <w:rPr>
          <w:rFonts w:ascii="Arial" w:hAnsi="Arial" w:cs="Arial"/>
        </w:rPr>
        <w:t>M</w:t>
      </w:r>
      <w:r w:rsidRPr="00B12961">
        <w:rPr>
          <w:rFonts w:ascii="Arial" w:hAnsi="Arial" w:cs="Arial"/>
        </w:rPr>
        <w:t xml:space="preserve">anagement </w:t>
      </w:r>
      <w:r w:rsidR="00B12961">
        <w:rPr>
          <w:rFonts w:ascii="Arial" w:hAnsi="Arial" w:cs="Arial"/>
        </w:rPr>
        <w:t>T</w:t>
      </w:r>
      <w:r w:rsidRPr="00B12961">
        <w:rPr>
          <w:rFonts w:ascii="Arial" w:hAnsi="Arial" w:cs="Arial"/>
        </w:rPr>
        <w:t xml:space="preserve">eam were involved in </w:t>
      </w:r>
      <w:r w:rsidR="00B12961">
        <w:rPr>
          <w:rFonts w:ascii="Arial" w:hAnsi="Arial" w:cs="Arial"/>
        </w:rPr>
        <w:t xml:space="preserve">the </w:t>
      </w:r>
      <w:r w:rsidRPr="00B12961">
        <w:rPr>
          <w:rFonts w:ascii="Arial" w:hAnsi="Arial" w:cs="Arial"/>
        </w:rPr>
        <w:t>creati</w:t>
      </w:r>
      <w:r w:rsidR="00B12961">
        <w:rPr>
          <w:rFonts w:ascii="Arial" w:hAnsi="Arial" w:cs="Arial"/>
        </w:rPr>
        <w:t>on of</w:t>
      </w:r>
      <w:r w:rsidRPr="00B12961">
        <w:rPr>
          <w:rFonts w:ascii="Arial" w:hAnsi="Arial" w:cs="Arial"/>
        </w:rPr>
        <w:t xml:space="preserve"> </w:t>
      </w:r>
      <w:r w:rsidR="00B12961">
        <w:rPr>
          <w:rFonts w:ascii="Arial" w:hAnsi="Arial" w:cs="Arial"/>
        </w:rPr>
        <w:t>the plan</w:t>
      </w:r>
      <w:r w:rsidRPr="00B12961">
        <w:rPr>
          <w:rFonts w:ascii="Arial" w:hAnsi="Arial" w:cs="Arial"/>
        </w:rPr>
        <w:t xml:space="preserve">. </w:t>
      </w:r>
    </w:p>
    <w:p w:rsidR="00BE0F29" w:rsidRDefault="00BE0F29" w:rsidP="00B47326">
      <w:pPr>
        <w:jc w:val="both"/>
        <w:rPr>
          <w:rFonts w:ascii="Arial" w:hAnsi="Arial" w:cs="Arial"/>
        </w:rPr>
      </w:pPr>
    </w:p>
    <w:p w:rsidR="003B6909" w:rsidRDefault="00F17D71" w:rsidP="00B47326">
      <w:pPr>
        <w:pStyle w:val="reg"/>
        <w:spacing w:before="0" w:beforeAutospacing="0" w:after="0" w:afterAutospacing="0"/>
        <w:jc w:val="both"/>
        <w:rPr>
          <w:rFonts w:ascii="Arial" w:hAnsi="Arial"/>
          <w:sz w:val="24"/>
        </w:rPr>
      </w:pPr>
      <w:r>
        <w:rPr>
          <w:rFonts w:ascii="Arial" w:hAnsi="Arial"/>
          <w:sz w:val="24"/>
        </w:rPr>
        <w:t>A barrier to accessibility is anything that prevents a person with a disability from fully takin</w:t>
      </w:r>
      <w:r w:rsidR="00927E5F">
        <w:rPr>
          <w:rFonts w:ascii="Arial" w:hAnsi="Arial"/>
          <w:sz w:val="24"/>
        </w:rPr>
        <w:t>g</w:t>
      </w:r>
      <w:r>
        <w:rPr>
          <w:rFonts w:ascii="Arial" w:hAnsi="Arial"/>
          <w:sz w:val="24"/>
        </w:rPr>
        <w:t xml:space="preserve"> a part in society because of their disability. </w:t>
      </w:r>
      <w:r w:rsidR="00156E3D" w:rsidRPr="00156E3D">
        <w:rPr>
          <w:rFonts w:ascii="Arial" w:hAnsi="Arial"/>
          <w:sz w:val="24"/>
        </w:rPr>
        <w:t xml:space="preserve">To determine the level at which EPI influences a barrier-free environment, both within and outside the organization, </w:t>
      </w:r>
      <w:r w:rsidR="002E4E1B">
        <w:rPr>
          <w:rFonts w:ascii="Arial" w:hAnsi="Arial"/>
          <w:sz w:val="24"/>
        </w:rPr>
        <w:t xml:space="preserve">the following methods are </w:t>
      </w:r>
      <w:r w:rsidR="003B6909">
        <w:rPr>
          <w:rFonts w:ascii="Arial" w:hAnsi="Arial"/>
          <w:sz w:val="24"/>
        </w:rPr>
        <w:t>used:</w:t>
      </w:r>
    </w:p>
    <w:p w:rsidR="006140BE" w:rsidRDefault="006140BE" w:rsidP="00B47326">
      <w:pPr>
        <w:pStyle w:val="reg"/>
        <w:spacing w:before="0" w:beforeAutospacing="0" w:after="0" w:afterAutospacing="0"/>
        <w:jc w:val="both"/>
        <w:rPr>
          <w:rFonts w:ascii="Arial" w:hAnsi="Arial"/>
          <w:sz w:val="24"/>
        </w:rPr>
      </w:pPr>
    </w:p>
    <w:p w:rsidR="003B6909" w:rsidRDefault="003B6909" w:rsidP="000F599B">
      <w:pPr>
        <w:pStyle w:val="reg"/>
        <w:numPr>
          <w:ilvl w:val="0"/>
          <w:numId w:val="1"/>
        </w:numPr>
        <w:spacing w:before="0" w:beforeAutospacing="0" w:after="0" w:afterAutospacing="0"/>
        <w:jc w:val="both"/>
        <w:rPr>
          <w:rFonts w:ascii="Arial" w:hAnsi="Arial"/>
          <w:sz w:val="24"/>
        </w:rPr>
      </w:pPr>
      <w:r>
        <w:rPr>
          <w:rFonts w:ascii="Arial" w:hAnsi="Arial"/>
          <w:sz w:val="24"/>
        </w:rPr>
        <w:t>F</w:t>
      </w:r>
      <w:r w:rsidR="00156E3D" w:rsidRPr="00156E3D">
        <w:rPr>
          <w:rFonts w:ascii="Arial" w:hAnsi="Arial"/>
          <w:sz w:val="24"/>
        </w:rPr>
        <w:t xml:space="preserve">requent and ongoing </w:t>
      </w:r>
      <w:r>
        <w:rPr>
          <w:rFonts w:ascii="Arial" w:hAnsi="Arial"/>
          <w:sz w:val="24"/>
        </w:rPr>
        <w:t xml:space="preserve">internal </w:t>
      </w:r>
      <w:r w:rsidR="002E4E1B">
        <w:rPr>
          <w:rFonts w:ascii="Arial" w:hAnsi="Arial"/>
          <w:sz w:val="24"/>
        </w:rPr>
        <w:t xml:space="preserve">facility </w:t>
      </w:r>
      <w:r w:rsidR="00156E3D" w:rsidRPr="00156E3D">
        <w:rPr>
          <w:rFonts w:ascii="Arial" w:hAnsi="Arial"/>
          <w:sz w:val="24"/>
        </w:rPr>
        <w:t>programs and polic</w:t>
      </w:r>
      <w:r w:rsidR="002E4E1B">
        <w:rPr>
          <w:rFonts w:ascii="Arial" w:hAnsi="Arial"/>
          <w:sz w:val="24"/>
        </w:rPr>
        <w:t>y</w:t>
      </w:r>
      <w:r>
        <w:rPr>
          <w:rFonts w:ascii="Arial" w:hAnsi="Arial"/>
          <w:sz w:val="24"/>
        </w:rPr>
        <w:t xml:space="preserve"> review</w:t>
      </w:r>
      <w:r w:rsidR="00156E3D" w:rsidRPr="00156E3D">
        <w:rPr>
          <w:rFonts w:ascii="Arial" w:hAnsi="Arial"/>
          <w:sz w:val="24"/>
        </w:rPr>
        <w:t xml:space="preserve">. </w:t>
      </w:r>
    </w:p>
    <w:p w:rsidR="006140BE" w:rsidRDefault="006140BE" w:rsidP="006140BE">
      <w:pPr>
        <w:pStyle w:val="reg"/>
        <w:spacing w:before="0" w:beforeAutospacing="0" w:after="0" w:afterAutospacing="0"/>
        <w:ind w:left="720"/>
        <w:jc w:val="both"/>
        <w:rPr>
          <w:rFonts w:ascii="Arial" w:hAnsi="Arial"/>
          <w:sz w:val="24"/>
        </w:rPr>
      </w:pPr>
    </w:p>
    <w:p w:rsidR="003B6909" w:rsidRDefault="003B6909" w:rsidP="000F599B">
      <w:pPr>
        <w:pStyle w:val="reg"/>
        <w:numPr>
          <w:ilvl w:val="0"/>
          <w:numId w:val="1"/>
        </w:numPr>
        <w:spacing w:before="0" w:beforeAutospacing="0" w:after="0" w:afterAutospacing="0"/>
        <w:jc w:val="both"/>
        <w:rPr>
          <w:rFonts w:ascii="Arial" w:hAnsi="Arial"/>
          <w:sz w:val="24"/>
        </w:rPr>
      </w:pPr>
      <w:r>
        <w:rPr>
          <w:rFonts w:ascii="Arial" w:hAnsi="Arial"/>
          <w:sz w:val="24"/>
        </w:rPr>
        <w:t>Regularly scheduled surveys/program review from ex</w:t>
      </w:r>
      <w:r w:rsidR="00156E3D" w:rsidRPr="00156E3D">
        <w:rPr>
          <w:rFonts w:ascii="Arial" w:hAnsi="Arial"/>
          <w:sz w:val="24"/>
        </w:rPr>
        <w:t>ternal agencies, such as</w:t>
      </w:r>
      <w:r>
        <w:rPr>
          <w:rFonts w:ascii="Arial" w:hAnsi="Arial"/>
          <w:sz w:val="24"/>
        </w:rPr>
        <w:t>:</w:t>
      </w:r>
    </w:p>
    <w:p w:rsidR="003B6909" w:rsidRDefault="00156E3D" w:rsidP="000F599B">
      <w:pPr>
        <w:pStyle w:val="reg"/>
        <w:numPr>
          <w:ilvl w:val="1"/>
          <w:numId w:val="1"/>
        </w:numPr>
        <w:spacing w:before="0" w:beforeAutospacing="0" w:after="0" w:afterAutospacing="0"/>
        <w:jc w:val="both"/>
        <w:rPr>
          <w:rFonts w:ascii="Arial" w:hAnsi="Arial"/>
          <w:sz w:val="24"/>
        </w:rPr>
      </w:pPr>
      <w:r w:rsidRPr="00156E3D">
        <w:rPr>
          <w:rFonts w:ascii="Arial" w:hAnsi="Arial"/>
          <w:sz w:val="24"/>
        </w:rPr>
        <w:t>H</w:t>
      </w:r>
      <w:r w:rsidR="002E4E1B">
        <w:rPr>
          <w:rFonts w:ascii="Arial" w:hAnsi="Arial"/>
          <w:sz w:val="24"/>
        </w:rPr>
        <w:t>ousing and Urban Development (HUD)</w:t>
      </w:r>
    </w:p>
    <w:p w:rsidR="003B6909" w:rsidRDefault="00156E3D" w:rsidP="000F599B">
      <w:pPr>
        <w:pStyle w:val="reg"/>
        <w:numPr>
          <w:ilvl w:val="1"/>
          <w:numId w:val="1"/>
        </w:numPr>
        <w:spacing w:before="0" w:beforeAutospacing="0" w:after="0" w:afterAutospacing="0"/>
        <w:jc w:val="both"/>
        <w:rPr>
          <w:rFonts w:ascii="Arial" w:hAnsi="Arial"/>
          <w:sz w:val="24"/>
        </w:rPr>
      </w:pPr>
      <w:r w:rsidRPr="00156E3D">
        <w:rPr>
          <w:rFonts w:ascii="Arial" w:hAnsi="Arial"/>
          <w:sz w:val="24"/>
        </w:rPr>
        <w:t xml:space="preserve">Department of </w:t>
      </w:r>
      <w:r w:rsidR="00FB1047">
        <w:rPr>
          <w:rFonts w:ascii="Arial" w:hAnsi="Arial"/>
          <w:sz w:val="24"/>
        </w:rPr>
        <w:t>Inspections and</w:t>
      </w:r>
      <w:r w:rsidR="00AF4B02">
        <w:rPr>
          <w:rFonts w:ascii="Arial" w:hAnsi="Arial"/>
          <w:sz w:val="24"/>
        </w:rPr>
        <w:t xml:space="preserve"> Appeals</w:t>
      </w:r>
      <w:r w:rsidR="002E4E1B">
        <w:rPr>
          <w:rFonts w:ascii="Arial" w:hAnsi="Arial"/>
          <w:sz w:val="24"/>
        </w:rPr>
        <w:t xml:space="preserve"> (DIA)</w:t>
      </w:r>
    </w:p>
    <w:p w:rsidR="003B6909" w:rsidRDefault="00FB1047" w:rsidP="000F599B">
      <w:pPr>
        <w:pStyle w:val="reg"/>
        <w:numPr>
          <w:ilvl w:val="1"/>
          <w:numId w:val="1"/>
        </w:numPr>
        <w:spacing w:before="0" w:beforeAutospacing="0" w:after="0" w:afterAutospacing="0"/>
        <w:jc w:val="both"/>
        <w:rPr>
          <w:rFonts w:ascii="Arial" w:hAnsi="Arial"/>
          <w:sz w:val="24"/>
        </w:rPr>
      </w:pPr>
      <w:r>
        <w:rPr>
          <w:rFonts w:ascii="Arial" w:hAnsi="Arial"/>
          <w:sz w:val="24"/>
        </w:rPr>
        <w:t>Department of Human Services</w:t>
      </w:r>
      <w:r w:rsidR="002E4E1B">
        <w:rPr>
          <w:rFonts w:ascii="Arial" w:hAnsi="Arial"/>
          <w:sz w:val="24"/>
        </w:rPr>
        <w:t xml:space="preserve"> (DHS)</w:t>
      </w:r>
    </w:p>
    <w:p w:rsidR="003B6909" w:rsidRDefault="00156E3D" w:rsidP="000F599B">
      <w:pPr>
        <w:pStyle w:val="reg"/>
        <w:numPr>
          <w:ilvl w:val="1"/>
          <w:numId w:val="1"/>
        </w:numPr>
        <w:spacing w:before="0" w:beforeAutospacing="0" w:after="0" w:afterAutospacing="0"/>
        <w:jc w:val="both"/>
        <w:rPr>
          <w:rFonts w:ascii="Arial" w:hAnsi="Arial"/>
          <w:sz w:val="24"/>
        </w:rPr>
      </w:pPr>
      <w:r w:rsidRPr="00156E3D">
        <w:rPr>
          <w:rFonts w:ascii="Arial" w:hAnsi="Arial"/>
          <w:sz w:val="24"/>
        </w:rPr>
        <w:t xml:space="preserve">Fire </w:t>
      </w:r>
      <w:r w:rsidR="002E4C00">
        <w:rPr>
          <w:rFonts w:ascii="Arial" w:hAnsi="Arial"/>
          <w:sz w:val="24"/>
        </w:rPr>
        <w:t>Marshall</w:t>
      </w:r>
    </w:p>
    <w:p w:rsidR="003B6909" w:rsidRDefault="006140BE" w:rsidP="000F599B">
      <w:pPr>
        <w:pStyle w:val="reg"/>
        <w:numPr>
          <w:ilvl w:val="1"/>
          <w:numId w:val="1"/>
        </w:numPr>
        <w:spacing w:before="0" w:beforeAutospacing="0" w:after="0" w:afterAutospacing="0"/>
        <w:jc w:val="both"/>
        <w:rPr>
          <w:rFonts w:ascii="Arial" w:hAnsi="Arial"/>
          <w:sz w:val="24"/>
        </w:rPr>
      </w:pPr>
      <w:r>
        <w:rPr>
          <w:rFonts w:ascii="Arial" w:hAnsi="Arial"/>
          <w:sz w:val="24"/>
        </w:rPr>
        <w:t>C</w:t>
      </w:r>
      <w:r w:rsidR="00840CC1">
        <w:rPr>
          <w:rFonts w:ascii="Arial" w:hAnsi="Arial"/>
          <w:sz w:val="24"/>
        </w:rPr>
        <w:t>ommission on Accreditation of Rehabilitation Facilities (C</w:t>
      </w:r>
      <w:r>
        <w:rPr>
          <w:rFonts w:ascii="Arial" w:hAnsi="Arial"/>
          <w:sz w:val="24"/>
        </w:rPr>
        <w:t>ARF</w:t>
      </w:r>
      <w:r w:rsidR="00840CC1">
        <w:rPr>
          <w:rFonts w:ascii="Arial" w:hAnsi="Arial"/>
          <w:sz w:val="24"/>
        </w:rPr>
        <w:t>)</w:t>
      </w:r>
    </w:p>
    <w:p w:rsidR="006140BE" w:rsidRDefault="006140BE" w:rsidP="006140BE">
      <w:pPr>
        <w:pStyle w:val="reg"/>
        <w:spacing w:before="0" w:beforeAutospacing="0" w:after="0" w:afterAutospacing="0"/>
        <w:ind w:left="1440"/>
        <w:jc w:val="both"/>
        <w:rPr>
          <w:rFonts w:ascii="Arial" w:hAnsi="Arial"/>
          <w:sz w:val="24"/>
        </w:rPr>
      </w:pPr>
    </w:p>
    <w:p w:rsidR="003B6909" w:rsidRDefault="003B6909" w:rsidP="000F599B">
      <w:pPr>
        <w:pStyle w:val="reg"/>
        <w:numPr>
          <w:ilvl w:val="0"/>
          <w:numId w:val="1"/>
        </w:numPr>
        <w:spacing w:before="0" w:beforeAutospacing="0" w:after="0" w:afterAutospacing="0"/>
        <w:jc w:val="both"/>
        <w:rPr>
          <w:rFonts w:ascii="Arial" w:hAnsi="Arial"/>
          <w:sz w:val="24"/>
        </w:rPr>
      </w:pPr>
      <w:r>
        <w:rPr>
          <w:rFonts w:ascii="Arial" w:hAnsi="Arial"/>
          <w:sz w:val="24"/>
        </w:rPr>
        <w:t xml:space="preserve">Solicitation of input from </w:t>
      </w:r>
      <w:r w:rsidR="001C4E4E">
        <w:rPr>
          <w:rFonts w:ascii="Arial" w:hAnsi="Arial"/>
          <w:sz w:val="24"/>
        </w:rPr>
        <w:t>persons served</w:t>
      </w:r>
      <w:r w:rsidR="00156E3D" w:rsidRPr="00156E3D">
        <w:rPr>
          <w:rFonts w:ascii="Arial" w:hAnsi="Arial"/>
          <w:sz w:val="24"/>
        </w:rPr>
        <w:t xml:space="preserve"> and stakeholders through surveys</w:t>
      </w:r>
      <w:r w:rsidR="002E4C00">
        <w:rPr>
          <w:rFonts w:ascii="Arial" w:hAnsi="Arial"/>
          <w:sz w:val="24"/>
        </w:rPr>
        <w:t>,</w:t>
      </w:r>
      <w:r w:rsidR="00156E3D" w:rsidRPr="00156E3D">
        <w:rPr>
          <w:rFonts w:ascii="Arial" w:hAnsi="Arial"/>
          <w:sz w:val="24"/>
        </w:rPr>
        <w:t xml:space="preserve"> </w:t>
      </w:r>
      <w:r w:rsidR="002E4C00">
        <w:rPr>
          <w:rFonts w:ascii="Arial" w:hAnsi="Arial"/>
          <w:sz w:val="24"/>
        </w:rPr>
        <w:t>planning</w:t>
      </w:r>
      <w:r w:rsidR="00156E3D" w:rsidRPr="00156E3D">
        <w:rPr>
          <w:rFonts w:ascii="Arial" w:hAnsi="Arial"/>
          <w:sz w:val="24"/>
        </w:rPr>
        <w:t xml:space="preserve"> meetings, </w:t>
      </w:r>
      <w:r>
        <w:rPr>
          <w:rFonts w:ascii="Arial" w:hAnsi="Arial"/>
          <w:sz w:val="24"/>
        </w:rPr>
        <w:t>informal conversations and i</w:t>
      </w:r>
      <w:r w:rsidR="00156E3D" w:rsidRPr="003B6909">
        <w:rPr>
          <w:rFonts w:ascii="Arial" w:hAnsi="Arial"/>
          <w:sz w:val="24"/>
        </w:rPr>
        <w:t xml:space="preserve">nvolvement </w:t>
      </w:r>
      <w:r w:rsidR="002E4C00" w:rsidRPr="003B6909">
        <w:rPr>
          <w:rFonts w:ascii="Arial" w:hAnsi="Arial"/>
          <w:sz w:val="24"/>
        </w:rPr>
        <w:t>in</w:t>
      </w:r>
      <w:r w:rsidR="00156E3D" w:rsidRPr="003B6909">
        <w:rPr>
          <w:rFonts w:ascii="Arial" w:hAnsi="Arial"/>
          <w:sz w:val="24"/>
        </w:rPr>
        <w:t xml:space="preserve"> </w:t>
      </w:r>
      <w:r w:rsidR="002E4C00" w:rsidRPr="003B6909">
        <w:rPr>
          <w:rFonts w:ascii="Arial" w:hAnsi="Arial"/>
          <w:sz w:val="24"/>
        </w:rPr>
        <w:t xml:space="preserve">various agency </w:t>
      </w:r>
      <w:r w:rsidR="00B12398" w:rsidRPr="003B6909">
        <w:rPr>
          <w:rFonts w:ascii="Arial" w:hAnsi="Arial"/>
          <w:sz w:val="24"/>
        </w:rPr>
        <w:t>c</w:t>
      </w:r>
      <w:r w:rsidR="00156E3D" w:rsidRPr="003B6909">
        <w:rPr>
          <w:rFonts w:ascii="Arial" w:hAnsi="Arial"/>
          <w:sz w:val="24"/>
        </w:rPr>
        <w:t>ommittee</w:t>
      </w:r>
      <w:r w:rsidR="002E4C00" w:rsidRPr="003B6909">
        <w:rPr>
          <w:rFonts w:ascii="Arial" w:hAnsi="Arial"/>
          <w:sz w:val="24"/>
        </w:rPr>
        <w:t>s.</w:t>
      </w:r>
    </w:p>
    <w:p w:rsidR="006140BE" w:rsidRDefault="006140BE" w:rsidP="006140BE">
      <w:pPr>
        <w:pStyle w:val="reg"/>
        <w:spacing w:before="0" w:beforeAutospacing="0" w:after="0" w:afterAutospacing="0"/>
        <w:ind w:left="720"/>
        <w:jc w:val="both"/>
        <w:rPr>
          <w:rFonts w:ascii="Arial" w:hAnsi="Arial"/>
          <w:sz w:val="24"/>
        </w:rPr>
      </w:pPr>
    </w:p>
    <w:p w:rsidR="003B6909" w:rsidRDefault="003B6909" w:rsidP="000F599B">
      <w:pPr>
        <w:pStyle w:val="reg"/>
        <w:numPr>
          <w:ilvl w:val="0"/>
          <w:numId w:val="1"/>
        </w:numPr>
        <w:spacing w:before="0" w:beforeAutospacing="0" w:after="0" w:afterAutospacing="0"/>
        <w:jc w:val="both"/>
        <w:rPr>
          <w:rFonts w:ascii="Arial" w:hAnsi="Arial"/>
          <w:sz w:val="24"/>
        </w:rPr>
      </w:pPr>
      <w:r>
        <w:rPr>
          <w:rFonts w:ascii="Arial" w:hAnsi="Arial"/>
          <w:sz w:val="24"/>
        </w:rPr>
        <w:t>Education of p</w:t>
      </w:r>
      <w:r w:rsidR="001F06A9" w:rsidRPr="003B6909">
        <w:rPr>
          <w:rFonts w:ascii="Arial" w:hAnsi="Arial"/>
          <w:sz w:val="24"/>
        </w:rPr>
        <w:t xml:space="preserve">ersons </w:t>
      </w:r>
      <w:r w:rsidR="00225429">
        <w:rPr>
          <w:rFonts w:ascii="Arial" w:hAnsi="Arial"/>
          <w:sz w:val="24"/>
        </w:rPr>
        <w:t xml:space="preserve">to report </w:t>
      </w:r>
      <w:r w:rsidR="001F06A9" w:rsidRPr="003B6909">
        <w:rPr>
          <w:rFonts w:ascii="Arial" w:hAnsi="Arial"/>
          <w:sz w:val="24"/>
        </w:rPr>
        <w:t xml:space="preserve">barriers they experience </w:t>
      </w:r>
      <w:r>
        <w:rPr>
          <w:rFonts w:ascii="Arial" w:hAnsi="Arial"/>
          <w:sz w:val="24"/>
        </w:rPr>
        <w:t>within</w:t>
      </w:r>
      <w:r w:rsidR="001F06A9" w:rsidRPr="003B6909">
        <w:rPr>
          <w:rFonts w:ascii="Arial" w:hAnsi="Arial"/>
          <w:sz w:val="24"/>
        </w:rPr>
        <w:t xml:space="preserve"> their homes and community </w:t>
      </w:r>
      <w:r w:rsidR="00225429">
        <w:rPr>
          <w:rFonts w:ascii="Arial" w:hAnsi="Arial"/>
          <w:sz w:val="24"/>
        </w:rPr>
        <w:t>within agency</w:t>
      </w:r>
      <w:r w:rsidR="001F06A9" w:rsidRPr="003B6909">
        <w:rPr>
          <w:rFonts w:ascii="Arial" w:hAnsi="Arial"/>
          <w:sz w:val="24"/>
        </w:rPr>
        <w:t xml:space="preserve"> program handbooks, printed brochures, and fliers. </w:t>
      </w:r>
    </w:p>
    <w:p w:rsidR="006140BE" w:rsidRDefault="006140BE" w:rsidP="006140BE">
      <w:pPr>
        <w:pStyle w:val="reg"/>
        <w:spacing w:before="0" w:beforeAutospacing="0" w:after="0" w:afterAutospacing="0"/>
        <w:jc w:val="both"/>
        <w:rPr>
          <w:rFonts w:ascii="Arial" w:hAnsi="Arial"/>
          <w:sz w:val="24"/>
        </w:rPr>
      </w:pPr>
    </w:p>
    <w:p w:rsidR="00BE0F29" w:rsidRPr="003B6909" w:rsidRDefault="00225429" w:rsidP="000F599B">
      <w:pPr>
        <w:pStyle w:val="reg"/>
        <w:numPr>
          <w:ilvl w:val="0"/>
          <w:numId w:val="1"/>
        </w:numPr>
        <w:spacing w:before="0" w:beforeAutospacing="0" w:after="0" w:afterAutospacing="0"/>
        <w:jc w:val="both"/>
        <w:rPr>
          <w:rFonts w:ascii="Arial" w:hAnsi="Arial"/>
          <w:sz w:val="24"/>
        </w:rPr>
      </w:pPr>
      <w:r>
        <w:rPr>
          <w:rFonts w:ascii="Arial" w:hAnsi="Arial"/>
          <w:sz w:val="24"/>
        </w:rPr>
        <w:t xml:space="preserve">Availability of </w:t>
      </w:r>
      <w:r w:rsidR="002E4C00" w:rsidRPr="003B6909">
        <w:rPr>
          <w:rFonts w:ascii="Arial" w:hAnsi="Arial"/>
          <w:sz w:val="24"/>
        </w:rPr>
        <w:t xml:space="preserve">Accessibility </w:t>
      </w:r>
      <w:r w:rsidR="00156E3D" w:rsidRPr="003B6909">
        <w:rPr>
          <w:rFonts w:ascii="Arial" w:hAnsi="Arial"/>
          <w:sz w:val="24"/>
        </w:rPr>
        <w:t xml:space="preserve">Barrier Forms </w:t>
      </w:r>
      <w:r>
        <w:rPr>
          <w:rFonts w:ascii="Arial" w:hAnsi="Arial"/>
          <w:sz w:val="24"/>
        </w:rPr>
        <w:t xml:space="preserve">at </w:t>
      </w:r>
      <w:r w:rsidR="002E4C00" w:rsidRPr="003B6909">
        <w:rPr>
          <w:rFonts w:ascii="Arial" w:hAnsi="Arial"/>
          <w:sz w:val="24"/>
        </w:rPr>
        <w:t xml:space="preserve">program sites </w:t>
      </w:r>
      <w:r>
        <w:rPr>
          <w:rFonts w:ascii="Arial" w:hAnsi="Arial"/>
          <w:sz w:val="24"/>
        </w:rPr>
        <w:t xml:space="preserve">with </w:t>
      </w:r>
      <w:r w:rsidR="002E4C00" w:rsidRPr="003B6909">
        <w:rPr>
          <w:rFonts w:ascii="Arial" w:hAnsi="Arial"/>
          <w:sz w:val="24"/>
        </w:rPr>
        <w:t xml:space="preserve">training on </w:t>
      </w:r>
      <w:r w:rsidR="002E4E1B" w:rsidRPr="003B6909">
        <w:rPr>
          <w:rFonts w:ascii="Arial" w:hAnsi="Arial"/>
          <w:sz w:val="24"/>
        </w:rPr>
        <w:t>form</w:t>
      </w:r>
      <w:r>
        <w:rPr>
          <w:rFonts w:ascii="Arial" w:hAnsi="Arial"/>
          <w:sz w:val="24"/>
        </w:rPr>
        <w:t xml:space="preserve"> use at</w:t>
      </w:r>
      <w:r w:rsidR="002E4E1B" w:rsidRPr="003B6909">
        <w:rPr>
          <w:rFonts w:ascii="Arial" w:hAnsi="Arial"/>
          <w:sz w:val="24"/>
        </w:rPr>
        <w:t xml:space="preserve"> new hire orientation and annually thereafter. </w:t>
      </w:r>
      <w:r w:rsidR="006140BE" w:rsidRPr="006140BE">
        <w:rPr>
          <w:rFonts w:ascii="Arial" w:hAnsi="Arial"/>
          <w:sz w:val="24"/>
          <w:szCs w:val="24"/>
        </w:rPr>
        <w:t>These forms are</w:t>
      </w:r>
      <w:r w:rsidR="006140BE">
        <w:rPr>
          <w:rFonts w:ascii="Arial" w:hAnsi="Arial"/>
          <w:sz w:val="24"/>
          <w:szCs w:val="24"/>
        </w:rPr>
        <w:t xml:space="preserve"> </w:t>
      </w:r>
      <w:r w:rsidR="006140BE" w:rsidRPr="006140BE">
        <w:rPr>
          <w:rFonts w:ascii="Arial" w:hAnsi="Arial" w:cs="Arial"/>
          <w:sz w:val="24"/>
          <w:szCs w:val="24"/>
        </w:rPr>
        <w:t>used to help identify barriers within the organization and community.</w:t>
      </w:r>
    </w:p>
    <w:p w:rsidR="002E4C00" w:rsidRPr="002E4C00" w:rsidRDefault="002E4C00" w:rsidP="00B47326">
      <w:pPr>
        <w:pStyle w:val="reg"/>
        <w:spacing w:before="0" w:beforeAutospacing="0" w:after="0" w:afterAutospacing="0"/>
        <w:jc w:val="both"/>
        <w:rPr>
          <w:rFonts w:ascii="Arial" w:hAnsi="Arial"/>
          <w:sz w:val="24"/>
        </w:rPr>
      </w:pPr>
      <w:r>
        <w:rPr>
          <w:rFonts w:ascii="Arial" w:hAnsi="Arial"/>
          <w:sz w:val="24"/>
        </w:rPr>
        <w:t xml:space="preserve"> </w:t>
      </w:r>
    </w:p>
    <w:p w:rsidR="005A6C91" w:rsidRDefault="00B12961" w:rsidP="00B47326">
      <w:pPr>
        <w:jc w:val="both"/>
        <w:rPr>
          <w:rFonts w:ascii="Arial" w:hAnsi="Arial" w:cs="Arial"/>
        </w:rPr>
      </w:pPr>
      <w:r w:rsidRPr="0061705C">
        <w:rPr>
          <w:rFonts w:ascii="Arial" w:hAnsi="Arial" w:cs="Arial"/>
        </w:rPr>
        <w:t xml:space="preserve">The </w:t>
      </w:r>
      <w:r w:rsidR="007629BC">
        <w:rPr>
          <w:rFonts w:ascii="Arial" w:hAnsi="Arial" w:cs="Arial"/>
        </w:rPr>
        <w:t xml:space="preserve">following </w:t>
      </w:r>
      <w:r w:rsidR="003E4908" w:rsidRPr="0061705C">
        <w:rPr>
          <w:rFonts w:ascii="Arial" w:hAnsi="Arial" w:cs="Arial"/>
        </w:rPr>
        <w:t xml:space="preserve">plan </w:t>
      </w:r>
      <w:r w:rsidRPr="0061705C">
        <w:rPr>
          <w:rFonts w:ascii="Arial" w:hAnsi="Arial" w:cs="Arial"/>
        </w:rPr>
        <w:t>provide</w:t>
      </w:r>
      <w:r w:rsidR="00D23BBC" w:rsidRPr="0061705C">
        <w:rPr>
          <w:rFonts w:ascii="Arial" w:hAnsi="Arial" w:cs="Arial"/>
        </w:rPr>
        <w:t>s</w:t>
      </w:r>
      <w:r w:rsidRPr="0061705C">
        <w:rPr>
          <w:rFonts w:ascii="Arial" w:hAnsi="Arial" w:cs="Arial"/>
        </w:rPr>
        <w:t xml:space="preserve"> a mechanism </w:t>
      </w:r>
      <w:r w:rsidR="00FE1E5B" w:rsidRPr="0061705C">
        <w:rPr>
          <w:rFonts w:ascii="Arial" w:hAnsi="Arial" w:cs="Arial"/>
        </w:rPr>
        <w:t xml:space="preserve">for </w:t>
      </w:r>
      <w:r w:rsidR="005B35C3" w:rsidRPr="0061705C">
        <w:rPr>
          <w:rFonts w:ascii="Arial" w:hAnsi="Arial" w:cs="Arial"/>
        </w:rPr>
        <w:t>track</w:t>
      </w:r>
      <w:r w:rsidR="00FE1E5B" w:rsidRPr="0061705C">
        <w:rPr>
          <w:rFonts w:ascii="Arial" w:hAnsi="Arial" w:cs="Arial"/>
        </w:rPr>
        <w:t>ing</w:t>
      </w:r>
      <w:r w:rsidR="005B35C3" w:rsidRPr="0061705C">
        <w:rPr>
          <w:rFonts w:ascii="Arial" w:hAnsi="Arial" w:cs="Arial"/>
        </w:rPr>
        <w:t xml:space="preserve"> progress </w:t>
      </w:r>
      <w:r w:rsidR="00FE1E5B" w:rsidRPr="0061705C">
        <w:rPr>
          <w:rFonts w:ascii="Arial" w:hAnsi="Arial" w:cs="Arial"/>
        </w:rPr>
        <w:t xml:space="preserve">toward </w:t>
      </w:r>
      <w:r w:rsidR="005B35C3" w:rsidRPr="0061705C">
        <w:rPr>
          <w:rFonts w:ascii="Arial" w:hAnsi="Arial" w:cs="Arial"/>
        </w:rPr>
        <w:t>the removal of identified</w:t>
      </w:r>
      <w:r w:rsidR="00C106E5">
        <w:rPr>
          <w:rFonts w:ascii="Arial" w:hAnsi="Arial" w:cs="Arial"/>
        </w:rPr>
        <w:t xml:space="preserve"> </w:t>
      </w:r>
      <w:r w:rsidR="005B35C3" w:rsidRPr="0061705C">
        <w:rPr>
          <w:rFonts w:ascii="Arial" w:hAnsi="Arial" w:cs="Arial"/>
        </w:rPr>
        <w:t xml:space="preserve">accessibility </w:t>
      </w:r>
      <w:r w:rsidR="003E4908" w:rsidRPr="0061705C">
        <w:rPr>
          <w:rFonts w:ascii="Arial" w:hAnsi="Arial" w:cs="Arial"/>
        </w:rPr>
        <w:t xml:space="preserve">barriers in the lives of </w:t>
      </w:r>
      <w:r w:rsidR="00FE1E5B" w:rsidRPr="0061705C">
        <w:rPr>
          <w:rFonts w:ascii="Arial" w:hAnsi="Arial" w:cs="Arial"/>
        </w:rPr>
        <w:t>persons served</w:t>
      </w:r>
      <w:r w:rsidR="003E4908" w:rsidRPr="0061705C">
        <w:rPr>
          <w:rFonts w:ascii="Arial" w:hAnsi="Arial" w:cs="Arial"/>
        </w:rPr>
        <w:t xml:space="preserve"> by EPI, as well as its employees</w:t>
      </w:r>
      <w:r w:rsidR="005B35C3" w:rsidRPr="0061705C">
        <w:rPr>
          <w:rFonts w:ascii="Arial" w:hAnsi="Arial" w:cs="Arial"/>
        </w:rPr>
        <w:t xml:space="preserve"> and other stakeholders</w:t>
      </w:r>
      <w:r w:rsidR="003E4908" w:rsidRPr="0061705C">
        <w:rPr>
          <w:rFonts w:ascii="Arial" w:hAnsi="Arial" w:cs="Arial"/>
        </w:rPr>
        <w:t xml:space="preserve">. It should be noted the plan </w:t>
      </w:r>
      <w:r w:rsidR="0061705C" w:rsidRPr="0061705C">
        <w:rPr>
          <w:rFonts w:ascii="Arial" w:hAnsi="Arial" w:cs="Arial"/>
        </w:rPr>
        <w:t xml:space="preserve">does not necessarily include all barriers but </w:t>
      </w:r>
      <w:r w:rsidR="00D71412">
        <w:rPr>
          <w:rFonts w:ascii="Arial" w:hAnsi="Arial" w:cs="Arial"/>
          <w:highlight w:val="white"/>
        </w:rPr>
        <w:t>does</w:t>
      </w:r>
      <w:r w:rsidR="0061705C" w:rsidRPr="0061705C">
        <w:rPr>
          <w:rFonts w:ascii="Arial" w:hAnsi="Arial" w:cs="Arial"/>
          <w:highlight w:val="white"/>
        </w:rPr>
        <w:t xml:space="preserve"> identify trends, </w:t>
      </w:r>
      <w:r w:rsidR="00FB1047">
        <w:rPr>
          <w:rFonts w:ascii="Arial" w:hAnsi="Arial" w:cs="Arial"/>
          <w:highlight w:val="white"/>
        </w:rPr>
        <w:t>patterns, information, and data</w:t>
      </w:r>
      <w:r w:rsidR="0061705C" w:rsidRPr="0061705C">
        <w:rPr>
          <w:rFonts w:ascii="Arial" w:hAnsi="Arial" w:cs="Arial"/>
          <w:highlight w:val="white"/>
        </w:rPr>
        <w:t xml:space="preserve"> which su</w:t>
      </w:r>
      <w:r w:rsidR="00FB1047">
        <w:rPr>
          <w:rFonts w:ascii="Arial" w:hAnsi="Arial" w:cs="Arial"/>
          <w:highlight w:val="white"/>
        </w:rPr>
        <w:t xml:space="preserve">pport the </w:t>
      </w:r>
      <w:r w:rsidR="00D71412">
        <w:rPr>
          <w:rFonts w:ascii="Arial" w:hAnsi="Arial" w:cs="Arial"/>
          <w:highlight w:val="white"/>
        </w:rPr>
        <w:t>presence</w:t>
      </w:r>
      <w:r w:rsidR="00FB1047">
        <w:rPr>
          <w:rFonts w:ascii="Arial" w:hAnsi="Arial" w:cs="Arial"/>
          <w:highlight w:val="white"/>
        </w:rPr>
        <w:t xml:space="preserve"> of</w:t>
      </w:r>
      <w:r w:rsidR="0061705C" w:rsidRPr="0061705C">
        <w:rPr>
          <w:rFonts w:ascii="Arial" w:hAnsi="Arial" w:cs="Arial"/>
          <w:highlight w:val="white"/>
        </w:rPr>
        <w:t xml:space="preserve"> a particular ba</w:t>
      </w:r>
      <w:r w:rsidR="00FB1047">
        <w:rPr>
          <w:rFonts w:ascii="Arial" w:hAnsi="Arial" w:cs="Arial"/>
          <w:highlight w:val="white"/>
        </w:rPr>
        <w:t>rrier</w:t>
      </w:r>
      <w:r w:rsidR="0061705C" w:rsidRPr="0061705C">
        <w:rPr>
          <w:rFonts w:ascii="Arial" w:hAnsi="Arial" w:cs="Arial"/>
          <w:highlight w:val="white"/>
        </w:rPr>
        <w:t xml:space="preserve">. </w:t>
      </w:r>
      <w:r w:rsidR="00225429">
        <w:rPr>
          <w:rFonts w:ascii="Arial" w:hAnsi="Arial" w:cs="Arial"/>
          <w:highlight w:val="white"/>
        </w:rPr>
        <w:t>This plan</w:t>
      </w:r>
      <w:r w:rsidR="0061705C" w:rsidRPr="0061705C">
        <w:rPr>
          <w:rFonts w:ascii="Arial" w:hAnsi="Arial" w:cs="Arial"/>
          <w:highlight w:val="white"/>
        </w:rPr>
        <w:t>, highlight</w:t>
      </w:r>
      <w:r w:rsidR="00FB1047">
        <w:rPr>
          <w:rFonts w:ascii="Arial" w:hAnsi="Arial" w:cs="Arial"/>
          <w:highlight w:val="white"/>
        </w:rPr>
        <w:t xml:space="preserve">s the barriers </w:t>
      </w:r>
      <w:r w:rsidR="0061705C" w:rsidRPr="0061705C">
        <w:rPr>
          <w:rFonts w:ascii="Arial" w:hAnsi="Arial" w:cs="Arial"/>
          <w:highlight w:val="white"/>
        </w:rPr>
        <w:t xml:space="preserve">to be addressed </w:t>
      </w:r>
      <w:r w:rsidR="00C106E5">
        <w:rPr>
          <w:rFonts w:ascii="Arial" w:hAnsi="Arial" w:cs="Arial"/>
          <w:highlight w:val="white"/>
        </w:rPr>
        <w:t>during this fiscal year</w:t>
      </w:r>
      <w:r w:rsidR="00D71412">
        <w:rPr>
          <w:rFonts w:ascii="Arial" w:hAnsi="Arial" w:cs="Arial"/>
          <w:highlight w:val="white"/>
        </w:rPr>
        <w:t xml:space="preserve"> (October 1-September 30)</w:t>
      </w:r>
      <w:r w:rsidR="00FB1047">
        <w:rPr>
          <w:rFonts w:ascii="Arial" w:hAnsi="Arial" w:cs="Arial"/>
          <w:highlight w:val="white"/>
        </w:rPr>
        <w:t xml:space="preserve">. Progress and results </w:t>
      </w:r>
      <w:r w:rsidR="00D71412">
        <w:rPr>
          <w:rFonts w:ascii="Arial" w:hAnsi="Arial" w:cs="Arial"/>
          <w:highlight w:val="white"/>
        </w:rPr>
        <w:t>are</w:t>
      </w:r>
      <w:r w:rsidR="0074039B">
        <w:rPr>
          <w:rFonts w:ascii="Arial" w:hAnsi="Arial" w:cs="Arial"/>
          <w:highlight w:val="white"/>
        </w:rPr>
        <w:t xml:space="preserve"> analyzed annually and </w:t>
      </w:r>
      <w:r w:rsidR="0061705C" w:rsidRPr="0061705C">
        <w:rPr>
          <w:rFonts w:ascii="Arial" w:hAnsi="Arial" w:cs="Arial"/>
          <w:highlight w:val="white"/>
        </w:rPr>
        <w:t xml:space="preserve">considered during the annual budget planning process. </w:t>
      </w:r>
    </w:p>
    <w:p w:rsidR="00C106E5" w:rsidRDefault="00C106E5" w:rsidP="00B47326">
      <w:pPr>
        <w:jc w:val="both"/>
        <w:rPr>
          <w:rFonts w:ascii="Arial" w:hAnsi="Arial" w:cs="Arial"/>
        </w:rPr>
      </w:pPr>
    </w:p>
    <w:p w:rsidR="00C106E5" w:rsidRDefault="00C106E5" w:rsidP="00B47326">
      <w:pPr>
        <w:jc w:val="both"/>
        <w:rPr>
          <w:rFonts w:ascii="Arial" w:hAnsi="Arial" w:cs="Arial"/>
        </w:rPr>
      </w:pPr>
    </w:p>
    <w:p w:rsidR="006140BE" w:rsidRDefault="006140BE" w:rsidP="00B47326">
      <w:pPr>
        <w:jc w:val="both"/>
        <w:rPr>
          <w:rFonts w:ascii="Arial" w:hAnsi="Arial" w:cs="Arial"/>
        </w:rPr>
      </w:pPr>
    </w:p>
    <w:p w:rsidR="006140BE" w:rsidRDefault="006140BE" w:rsidP="00B47326">
      <w:pPr>
        <w:jc w:val="both"/>
        <w:rPr>
          <w:rFonts w:ascii="Arial" w:hAnsi="Arial" w:cs="Arial"/>
        </w:rPr>
      </w:pPr>
    </w:p>
    <w:p w:rsidR="003E4908" w:rsidRDefault="003E4908" w:rsidP="00B47326">
      <w:pPr>
        <w:jc w:val="both"/>
        <w:rPr>
          <w:rFonts w:ascii="Arial" w:hAnsi="Arial" w:cs="Arial"/>
          <w:b/>
          <w:sz w:val="28"/>
          <w:szCs w:val="28"/>
        </w:rPr>
      </w:pPr>
      <w:r w:rsidRPr="006140BE">
        <w:rPr>
          <w:rFonts w:ascii="Arial" w:hAnsi="Arial" w:cs="Arial"/>
          <w:b/>
          <w:sz w:val="28"/>
          <w:szCs w:val="28"/>
        </w:rPr>
        <w:lastRenderedPageBreak/>
        <w:t xml:space="preserve">Architectural </w:t>
      </w:r>
    </w:p>
    <w:p w:rsidR="006140BE" w:rsidRPr="006140BE" w:rsidRDefault="006140BE" w:rsidP="00B47326">
      <w:pPr>
        <w:jc w:val="both"/>
        <w:rPr>
          <w:rFonts w:ascii="Arial" w:hAnsi="Arial" w:cs="Arial"/>
        </w:rPr>
      </w:pPr>
      <w:r>
        <w:rPr>
          <w:rFonts w:ascii="Arial" w:hAnsi="Arial" w:cs="Arial"/>
        </w:rPr>
        <w:t xml:space="preserve">Architectural or “physical” barriers refer to barriers that </w:t>
      </w:r>
      <w:r w:rsidR="00F17D71">
        <w:rPr>
          <w:rFonts w:ascii="Arial" w:hAnsi="Arial" w:cs="Arial"/>
        </w:rPr>
        <w:t xml:space="preserve">impede physical access to an environment. </w:t>
      </w:r>
    </w:p>
    <w:tbl>
      <w:tblPr>
        <w:tblStyle w:val="TableGrid"/>
        <w:tblW w:w="10255" w:type="dxa"/>
        <w:tblLook w:val="04A0" w:firstRow="1" w:lastRow="0" w:firstColumn="1" w:lastColumn="0" w:noHBand="0" w:noVBand="1"/>
      </w:tblPr>
      <w:tblGrid>
        <w:gridCol w:w="2875"/>
        <w:gridCol w:w="5850"/>
        <w:gridCol w:w="1530"/>
      </w:tblGrid>
      <w:tr w:rsidR="006140BE" w:rsidTr="00CD16C7">
        <w:tc>
          <w:tcPr>
            <w:tcW w:w="2875" w:type="dxa"/>
            <w:shd w:val="clear" w:color="auto" w:fill="000000" w:themeFill="text1"/>
          </w:tcPr>
          <w:p w:rsidR="006140BE" w:rsidRPr="00991EF4" w:rsidRDefault="006140BE" w:rsidP="00991EF4">
            <w:pPr>
              <w:jc w:val="center"/>
              <w:rPr>
                <w:rFonts w:ascii="Arial" w:hAnsi="Arial" w:cs="Arial"/>
                <w:b/>
                <w:sz w:val="22"/>
                <w:szCs w:val="22"/>
              </w:rPr>
            </w:pPr>
            <w:r w:rsidRPr="00991EF4">
              <w:rPr>
                <w:rFonts w:ascii="Arial" w:hAnsi="Arial" w:cs="Arial"/>
                <w:b/>
                <w:sz w:val="22"/>
                <w:szCs w:val="22"/>
              </w:rPr>
              <w:t>Barrier</w:t>
            </w:r>
          </w:p>
        </w:tc>
        <w:tc>
          <w:tcPr>
            <w:tcW w:w="5850" w:type="dxa"/>
            <w:shd w:val="clear" w:color="auto" w:fill="000000" w:themeFill="text1"/>
          </w:tcPr>
          <w:p w:rsidR="006140BE" w:rsidRPr="00991EF4" w:rsidRDefault="006140BE" w:rsidP="00991EF4">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6140BE" w:rsidRPr="00991EF4" w:rsidRDefault="006140BE" w:rsidP="00991EF4">
            <w:pPr>
              <w:jc w:val="center"/>
              <w:rPr>
                <w:rFonts w:ascii="Arial" w:hAnsi="Arial" w:cs="Arial"/>
                <w:b/>
                <w:sz w:val="22"/>
                <w:szCs w:val="22"/>
              </w:rPr>
            </w:pPr>
            <w:r w:rsidRPr="00991EF4">
              <w:rPr>
                <w:rFonts w:ascii="Arial" w:hAnsi="Arial" w:cs="Arial"/>
                <w:b/>
                <w:sz w:val="22"/>
                <w:szCs w:val="22"/>
              </w:rPr>
              <w:t>Due Date</w:t>
            </w:r>
          </w:p>
        </w:tc>
      </w:tr>
      <w:tr w:rsidR="006140BE" w:rsidTr="00CD16C7">
        <w:tc>
          <w:tcPr>
            <w:tcW w:w="2875" w:type="dxa"/>
            <w:vMerge w:val="restart"/>
          </w:tcPr>
          <w:p w:rsidR="006140BE" w:rsidRDefault="006140BE" w:rsidP="00604D26">
            <w:pPr>
              <w:rPr>
                <w:rFonts w:ascii="Arial" w:hAnsi="Arial" w:cs="Arial"/>
                <w:sz w:val="22"/>
                <w:szCs w:val="22"/>
              </w:rPr>
            </w:pPr>
            <w:r>
              <w:rPr>
                <w:rFonts w:ascii="Arial" w:hAnsi="Arial" w:cs="Arial"/>
                <w:sz w:val="22"/>
                <w:szCs w:val="22"/>
              </w:rPr>
              <w:t xml:space="preserve">Current housing does not consistently meet changing needs of persons served. </w:t>
            </w:r>
            <w:r w:rsidRPr="006140BE">
              <w:rPr>
                <w:rFonts w:ascii="Arial" w:hAnsi="Arial" w:cs="Arial"/>
                <w:sz w:val="22"/>
                <w:szCs w:val="22"/>
              </w:rPr>
              <w:t>Accessible housing is especially important as people with disabilities work to become independent, productive members of their communities.</w:t>
            </w:r>
          </w:p>
          <w:p w:rsidR="00F17D71" w:rsidRPr="00604D26" w:rsidRDefault="00F17D71" w:rsidP="00604D26">
            <w:pPr>
              <w:rPr>
                <w:rFonts w:ascii="Arial" w:hAnsi="Arial" w:cs="Arial"/>
                <w:sz w:val="22"/>
                <w:szCs w:val="22"/>
              </w:rPr>
            </w:pPr>
          </w:p>
        </w:tc>
        <w:tc>
          <w:tcPr>
            <w:tcW w:w="5850" w:type="dxa"/>
          </w:tcPr>
          <w:p w:rsidR="006140BE" w:rsidRDefault="006140BE" w:rsidP="00991EF4">
            <w:pPr>
              <w:rPr>
                <w:rFonts w:ascii="Arial" w:hAnsi="Arial"/>
                <w:sz w:val="22"/>
                <w:szCs w:val="22"/>
              </w:rPr>
            </w:pPr>
            <w:r w:rsidRPr="00604D26">
              <w:rPr>
                <w:rFonts w:ascii="Arial" w:hAnsi="Arial"/>
                <w:sz w:val="22"/>
                <w:szCs w:val="22"/>
              </w:rPr>
              <w:t xml:space="preserve">Maintenance and Property Department will make modifications to renovate homes of persons served as well as EPI facilities.  Modifications </w:t>
            </w:r>
            <w:r w:rsidR="009C0B6D">
              <w:rPr>
                <w:rFonts w:ascii="Arial" w:hAnsi="Arial"/>
                <w:sz w:val="22"/>
                <w:szCs w:val="22"/>
              </w:rPr>
              <w:t>will increase accessibility through reduction/elimination of physical barriers.</w:t>
            </w:r>
          </w:p>
          <w:p w:rsidR="006140BE" w:rsidRPr="00604D26" w:rsidRDefault="006140BE" w:rsidP="00991EF4">
            <w:pPr>
              <w:rPr>
                <w:rFonts w:ascii="Arial" w:hAnsi="Arial" w:cs="Arial"/>
                <w:sz w:val="22"/>
                <w:szCs w:val="22"/>
              </w:rPr>
            </w:pPr>
          </w:p>
        </w:tc>
        <w:tc>
          <w:tcPr>
            <w:tcW w:w="1530" w:type="dxa"/>
          </w:tcPr>
          <w:p w:rsidR="006140BE" w:rsidRDefault="006140BE" w:rsidP="00991EF4">
            <w:pPr>
              <w:jc w:val="center"/>
              <w:rPr>
                <w:rFonts w:ascii="Arial" w:hAnsi="Arial" w:cs="Arial"/>
                <w:sz w:val="22"/>
                <w:szCs w:val="22"/>
              </w:rPr>
            </w:pPr>
            <w:r w:rsidRPr="00604D26">
              <w:rPr>
                <w:rFonts w:ascii="Arial" w:hAnsi="Arial" w:cs="Arial"/>
                <w:sz w:val="22"/>
                <w:szCs w:val="22"/>
              </w:rPr>
              <w:t>Continuous</w:t>
            </w:r>
          </w:p>
          <w:p w:rsidR="00E256F3" w:rsidRDefault="00E256F3" w:rsidP="00991EF4">
            <w:pPr>
              <w:jc w:val="center"/>
              <w:rPr>
                <w:rFonts w:ascii="Arial" w:hAnsi="Arial" w:cs="Arial"/>
                <w:i/>
                <w:sz w:val="22"/>
                <w:szCs w:val="22"/>
              </w:rPr>
            </w:pPr>
          </w:p>
          <w:p w:rsidR="00E256F3" w:rsidRPr="00E256F3" w:rsidRDefault="00E256F3" w:rsidP="00991EF4">
            <w:pPr>
              <w:jc w:val="center"/>
              <w:rPr>
                <w:rFonts w:ascii="Arial" w:hAnsi="Arial" w:cs="Arial"/>
                <w:i/>
                <w:sz w:val="22"/>
                <w:szCs w:val="22"/>
              </w:rPr>
            </w:pPr>
            <w:r>
              <w:rPr>
                <w:rFonts w:ascii="Arial" w:hAnsi="Arial" w:cs="Arial"/>
                <w:i/>
                <w:sz w:val="22"/>
                <w:szCs w:val="22"/>
              </w:rPr>
              <w:t>(Terry)</w:t>
            </w:r>
          </w:p>
        </w:tc>
      </w:tr>
      <w:tr w:rsidR="006140BE" w:rsidTr="00CD16C7">
        <w:tc>
          <w:tcPr>
            <w:tcW w:w="2875" w:type="dxa"/>
            <w:vMerge/>
          </w:tcPr>
          <w:p w:rsidR="006140BE" w:rsidRPr="00604D26" w:rsidRDefault="006140BE" w:rsidP="006140BE">
            <w:pPr>
              <w:rPr>
                <w:rFonts w:ascii="Arial" w:hAnsi="Arial" w:cs="Arial"/>
                <w:sz w:val="22"/>
                <w:szCs w:val="22"/>
              </w:rPr>
            </w:pPr>
          </w:p>
        </w:tc>
        <w:tc>
          <w:tcPr>
            <w:tcW w:w="5850" w:type="dxa"/>
          </w:tcPr>
          <w:p w:rsidR="006140BE" w:rsidRDefault="006140BE" w:rsidP="006140BE">
            <w:pPr>
              <w:rPr>
                <w:rFonts w:ascii="Arial" w:hAnsi="Arial" w:cs="Arial"/>
                <w:sz w:val="22"/>
                <w:szCs w:val="22"/>
              </w:rPr>
            </w:pPr>
            <w:r w:rsidRPr="00604D26">
              <w:rPr>
                <w:rFonts w:ascii="Arial" w:hAnsi="Arial"/>
                <w:sz w:val="22"/>
                <w:szCs w:val="22"/>
              </w:rPr>
              <w:t xml:space="preserve">Community Services Department will seek out and secure accessible housing for persons served to </w:t>
            </w:r>
            <w:r w:rsidRPr="00604D26">
              <w:rPr>
                <w:rFonts w:ascii="Arial" w:hAnsi="Arial" w:cs="Arial"/>
                <w:sz w:val="22"/>
                <w:szCs w:val="22"/>
              </w:rPr>
              <w:t xml:space="preserve">rent/lease within the community. </w:t>
            </w:r>
          </w:p>
          <w:p w:rsidR="006140BE" w:rsidRPr="00604D26" w:rsidRDefault="006140BE" w:rsidP="006140BE">
            <w:pPr>
              <w:rPr>
                <w:rFonts w:ascii="Arial" w:hAnsi="Arial"/>
                <w:sz w:val="22"/>
                <w:szCs w:val="22"/>
              </w:rPr>
            </w:pPr>
          </w:p>
        </w:tc>
        <w:tc>
          <w:tcPr>
            <w:tcW w:w="1530" w:type="dxa"/>
          </w:tcPr>
          <w:p w:rsidR="006140BE" w:rsidRDefault="006140BE" w:rsidP="006140BE">
            <w:pPr>
              <w:jc w:val="center"/>
              <w:rPr>
                <w:rFonts w:ascii="Arial" w:hAnsi="Arial" w:cs="Arial"/>
                <w:sz w:val="22"/>
                <w:szCs w:val="22"/>
              </w:rPr>
            </w:pPr>
            <w:r w:rsidRPr="00604D26">
              <w:rPr>
                <w:rFonts w:ascii="Arial" w:hAnsi="Arial" w:cs="Arial"/>
                <w:sz w:val="22"/>
                <w:szCs w:val="22"/>
              </w:rPr>
              <w:t>Continuous</w:t>
            </w:r>
          </w:p>
          <w:p w:rsidR="00E256F3" w:rsidRDefault="00E256F3" w:rsidP="006140BE">
            <w:pPr>
              <w:jc w:val="center"/>
              <w:rPr>
                <w:rFonts w:ascii="Arial" w:hAnsi="Arial" w:cs="Arial"/>
                <w:sz w:val="22"/>
                <w:szCs w:val="22"/>
              </w:rPr>
            </w:pPr>
          </w:p>
          <w:p w:rsidR="00E256F3" w:rsidRPr="00E256F3" w:rsidRDefault="00E256F3" w:rsidP="006140BE">
            <w:pPr>
              <w:jc w:val="center"/>
              <w:rPr>
                <w:rFonts w:ascii="Arial" w:hAnsi="Arial" w:cs="Arial"/>
                <w:i/>
                <w:sz w:val="22"/>
                <w:szCs w:val="22"/>
              </w:rPr>
            </w:pPr>
            <w:r>
              <w:rPr>
                <w:rFonts w:ascii="Arial" w:hAnsi="Arial" w:cs="Arial"/>
                <w:i/>
                <w:sz w:val="22"/>
                <w:szCs w:val="22"/>
              </w:rPr>
              <w:t>(Melissa)</w:t>
            </w:r>
          </w:p>
        </w:tc>
      </w:tr>
      <w:tr w:rsidR="009C0B6D" w:rsidTr="00CD16C7">
        <w:tc>
          <w:tcPr>
            <w:tcW w:w="2875" w:type="dxa"/>
          </w:tcPr>
          <w:p w:rsidR="009C0B6D" w:rsidRDefault="009C0B6D" w:rsidP="00820C35">
            <w:pPr>
              <w:rPr>
                <w:rFonts w:ascii="Arial" w:hAnsi="Arial" w:cs="Arial"/>
                <w:sz w:val="22"/>
                <w:szCs w:val="22"/>
              </w:rPr>
            </w:pPr>
            <w:r>
              <w:rPr>
                <w:rFonts w:ascii="Arial" w:hAnsi="Arial" w:cs="Arial"/>
                <w:sz w:val="22"/>
                <w:szCs w:val="22"/>
              </w:rPr>
              <w:t>Community members without access to health insurance who have medical needs are not able to remain or return to their own homes and are faced with moving to a more expensive or restrictive setting such as a nursing home.</w:t>
            </w:r>
          </w:p>
          <w:p w:rsidR="00820C35" w:rsidRDefault="00820C35" w:rsidP="00820C35">
            <w:pPr>
              <w:rPr>
                <w:rFonts w:ascii="Arial" w:hAnsi="Arial" w:cs="Arial"/>
                <w:sz w:val="22"/>
                <w:szCs w:val="22"/>
              </w:rPr>
            </w:pPr>
          </w:p>
        </w:tc>
        <w:tc>
          <w:tcPr>
            <w:tcW w:w="5850" w:type="dxa"/>
          </w:tcPr>
          <w:p w:rsidR="009C0B6D" w:rsidRPr="00F17D71" w:rsidRDefault="009C0B6D" w:rsidP="009C0B6D">
            <w:pPr>
              <w:rPr>
                <w:rFonts w:ascii="Arial" w:hAnsi="Arial" w:cs="Arial"/>
                <w:sz w:val="22"/>
                <w:szCs w:val="22"/>
              </w:rPr>
            </w:pPr>
            <w:r>
              <w:rPr>
                <w:rFonts w:ascii="Arial" w:hAnsi="Arial" w:cs="Arial"/>
                <w:sz w:val="22"/>
                <w:szCs w:val="22"/>
              </w:rPr>
              <w:t>Obtain durable healthcare equipment by donation and provide needed equipment to families without insurance. Equipment is loaned at no cost for the timeframe a person needs (months, years, or a lifetime)</w:t>
            </w:r>
          </w:p>
        </w:tc>
        <w:tc>
          <w:tcPr>
            <w:tcW w:w="1530" w:type="dxa"/>
          </w:tcPr>
          <w:p w:rsidR="009C0B6D" w:rsidRDefault="009C0B6D" w:rsidP="002506CA">
            <w:pPr>
              <w:jc w:val="center"/>
              <w:rPr>
                <w:rFonts w:ascii="Arial" w:hAnsi="Arial" w:cs="Arial"/>
                <w:sz w:val="22"/>
                <w:szCs w:val="22"/>
              </w:rPr>
            </w:pPr>
            <w:r>
              <w:rPr>
                <w:rFonts w:ascii="Arial" w:hAnsi="Arial" w:cs="Arial"/>
                <w:sz w:val="22"/>
                <w:szCs w:val="22"/>
              </w:rPr>
              <w:t>Continuous</w:t>
            </w:r>
          </w:p>
          <w:p w:rsidR="00E256F3" w:rsidRDefault="00E256F3" w:rsidP="002506CA">
            <w:pPr>
              <w:jc w:val="center"/>
              <w:rPr>
                <w:rFonts w:ascii="Arial" w:hAnsi="Arial" w:cs="Arial"/>
                <w:sz w:val="22"/>
                <w:szCs w:val="22"/>
              </w:rPr>
            </w:pPr>
          </w:p>
          <w:p w:rsidR="00E256F3" w:rsidRPr="00E256F3" w:rsidRDefault="00E256F3" w:rsidP="00E256F3">
            <w:pPr>
              <w:jc w:val="center"/>
              <w:rPr>
                <w:rFonts w:ascii="Arial" w:hAnsi="Arial" w:cs="Arial"/>
                <w:i/>
                <w:sz w:val="22"/>
                <w:szCs w:val="22"/>
              </w:rPr>
            </w:pPr>
            <w:r>
              <w:rPr>
                <w:rFonts w:ascii="Arial" w:hAnsi="Arial" w:cs="Arial"/>
                <w:i/>
                <w:sz w:val="22"/>
                <w:szCs w:val="22"/>
              </w:rPr>
              <w:t>(Lori)</w:t>
            </w:r>
          </w:p>
        </w:tc>
      </w:tr>
      <w:tr w:rsidR="00F17D71" w:rsidTr="00CD16C7">
        <w:tc>
          <w:tcPr>
            <w:tcW w:w="2875" w:type="dxa"/>
          </w:tcPr>
          <w:p w:rsidR="00F17D71" w:rsidRPr="00604D26" w:rsidRDefault="00F17D71" w:rsidP="006140BE">
            <w:pPr>
              <w:rPr>
                <w:rFonts w:ascii="Arial" w:hAnsi="Arial" w:cs="Arial"/>
                <w:sz w:val="22"/>
                <w:szCs w:val="22"/>
              </w:rPr>
            </w:pPr>
            <w:r>
              <w:rPr>
                <w:rFonts w:ascii="Arial" w:hAnsi="Arial" w:cs="Arial"/>
                <w:sz w:val="22"/>
                <w:szCs w:val="22"/>
              </w:rPr>
              <w:t xml:space="preserve">Sidewalks are not available to allow access to bus routes and other areas within the community. </w:t>
            </w:r>
          </w:p>
        </w:tc>
        <w:tc>
          <w:tcPr>
            <w:tcW w:w="5850" w:type="dxa"/>
          </w:tcPr>
          <w:p w:rsidR="00F17D71" w:rsidRPr="00F17D71" w:rsidRDefault="00F17D71" w:rsidP="00F17D71">
            <w:pPr>
              <w:rPr>
                <w:rFonts w:ascii="Arial" w:hAnsi="Arial"/>
                <w:sz w:val="22"/>
                <w:szCs w:val="22"/>
              </w:rPr>
            </w:pPr>
            <w:r w:rsidRPr="00F17D71">
              <w:rPr>
                <w:rFonts w:ascii="Arial" w:hAnsi="Arial" w:cs="Arial"/>
                <w:sz w:val="22"/>
                <w:szCs w:val="22"/>
              </w:rPr>
              <w:t>EPI’s Accessibility Committee will develop a list of needed sidewalks and present it to members of the Waterloo Building Inspections Department, City Sidewalk Department, and the ADA Compliance Commission. This list will be presented annually to the City of Waterloo</w:t>
            </w:r>
          </w:p>
          <w:p w:rsidR="00F17D71" w:rsidRPr="00604D26" w:rsidRDefault="00F17D71" w:rsidP="006140BE">
            <w:pPr>
              <w:rPr>
                <w:rFonts w:ascii="Arial" w:hAnsi="Arial"/>
                <w:sz w:val="22"/>
                <w:szCs w:val="22"/>
              </w:rPr>
            </w:pPr>
          </w:p>
        </w:tc>
        <w:tc>
          <w:tcPr>
            <w:tcW w:w="1530" w:type="dxa"/>
          </w:tcPr>
          <w:p w:rsidR="00F17D71" w:rsidRDefault="00F17D71" w:rsidP="002506CA">
            <w:pPr>
              <w:jc w:val="center"/>
              <w:rPr>
                <w:rFonts w:ascii="Arial" w:hAnsi="Arial" w:cs="Arial"/>
                <w:sz w:val="22"/>
                <w:szCs w:val="22"/>
              </w:rPr>
            </w:pPr>
            <w:r>
              <w:rPr>
                <w:rFonts w:ascii="Arial" w:hAnsi="Arial" w:cs="Arial"/>
                <w:sz w:val="22"/>
                <w:szCs w:val="22"/>
              </w:rPr>
              <w:t>June 201</w:t>
            </w:r>
            <w:r w:rsidR="0053524A">
              <w:rPr>
                <w:rFonts w:ascii="Arial" w:hAnsi="Arial" w:cs="Arial"/>
                <w:sz w:val="22"/>
                <w:szCs w:val="22"/>
              </w:rPr>
              <w:t>9</w:t>
            </w:r>
          </w:p>
          <w:p w:rsidR="00E256F3" w:rsidRDefault="00E256F3" w:rsidP="002506CA">
            <w:pPr>
              <w:jc w:val="center"/>
              <w:rPr>
                <w:rFonts w:ascii="Arial" w:hAnsi="Arial" w:cs="Arial"/>
                <w:sz w:val="22"/>
                <w:szCs w:val="22"/>
              </w:rPr>
            </w:pPr>
          </w:p>
          <w:p w:rsidR="00E256F3" w:rsidRPr="00E256F3" w:rsidRDefault="00E256F3" w:rsidP="002506CA">
            <w:pPr>
              <w:jc w:val="center"/>
              <w:rPr>
                <w:rFonts w:ascii="Arial" w:hAnsi="Arial" w:cs="Arial"/>
                <w:i/>
                <w:sz w:val="22"/>
                <w:szCs w:val="22"/>
              </w:rPr>
            </w:pPr>
            <w:r>
              <w:rPr>
                <w:rFonts w:ascii="Arial" w:hAnsi="Arial" w:cs="Arial"/>
                <w:i/>
                <w:sz w:val="22"/>
                <w:szCs w:val="22"/>
              </w:rPr>
              <w:t>(Nicole R)</w:t>
            </w: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604D26" w:rsidTr="003377FC">
        <w:tc>
          <w:tcPr>
            <w:tcW w:w="10255" w:type="dxa"/>
            <w:gridSpan w:val="3"/>
            <w:shd w:val="clear" w:color="auto" w:fill="auto"/>
          </w:tcPr>
          <w:p w:rsidR="00670E8A" w:rsidRDefault="00670E8A" w:rsidP="008E7BF9">
            <w:pPr>
              <w:rPr>
                <w:rFonts w:ascii="Arial" w:hAnsi="Arial" w:cs="Arial"/>
                <w:sz w:val="22"/>
                <w:szCs w:val="22"/>
              </w:rPr>
            </w:pPr>
          </w:p>
          <w:p w:rsidR="00670E8A" w:rsidRPr="00BB262D" w:rsidRDefault="00670E8A" w:rsidP="008E7BF9">
            <w:pPr>
              <w:rPr>
                <w:b/>
                <w:u w:val="single"/>
              </w:rPr>
            </w:pPr>
            <w:r w:rsidRPr="00BB262D">
              <w:rPr>
                <w:rFonts w:ascii="Arial" w:hAnsi="Arial" w:cs="Arial"/>
                <w:color w:val="000000"/>
                <w:sz w:val="23"/>
                <w:szCs w:val="23"/>
                <w:u w:val="single"/>
              </w:rPr>
              <w:t>Modifications made by the Maintenance Department:</w:t>
            </w:r>
          </w:p>
          <w:p w:rsidR="00670E8A" w:rsidRDefault="00670E8A" w:rsidP="008E7BF9">
            <w:pPr>
              <w:rPr>
                <w:rFonts w:ascii="Arial" w:hAnsi="Arial" w:cs="Arial"/>
                <w:sz w:val="22"/>
                <w:szCs w:val="22"/>
              </w:rPr>
            </w:pPr>
            <w:r w:rsidRPr="00BB262D">
              <w:rPr>
                <w:rFonts w:ascii="Arial" w:hAnsi="Arial" w:cs="Arial"/>
                <w:sz w:val="22"/>
                <w:szCs w:val="22"/>
              </w:rPr>
              <w:t>Exterior Modifications:</w:t>
            </w:r>
          </w:p>
          <w:p w:rsidR="00670E8A" w:rsidRDefault="00670E8A" w:rsidP="000F599B">
            <w:pPr>
              <w:pStyle w:val="ListParagraph"/>
              <w:numPr>
                <w:ilvl w:val="0"/>
                <w:numId w:val="2"/>
              </w:numPr>
              <w:rPr>
                <w:rFonts w:ascii="Arial" w:hAnsi="Arial" w:cs="Arial"/>
                <w:sz w:val="22"/>
                <w:szCs w:val="22"/>
              </w:rPr>
            </w:pPr>
            <w:r w:rsidRPr="00764617">
              <w:rPr>
                <w:rFonts w:ascii="Arial" w:hAnsi="Arial" w:cs="Arial"/>
                <w:sz w:val="22"/>
                <w:szCs w:val="22"/>
              </w:rPr>
              <w:t xml:space="preserve">Repaired/replaced concrete </w:t>
            </w:r>
            <w:r w:rsidR="004C3D6B">
              <w:rPr>
                <w:rFonts w:ascii="Arial" w:hAnsi="Arial" w:cs="Arial"/>
                <w:sz w:val="22"/>
                <w:szCs w:val="22"/>
              </w:rPr>
              <w:t xml:space="preserve">to prevent tripping hazards in </w:t>
            </w:r>
            <w:r w:rsidR="00874D2D">
              <w:rPr>
                <w:rFonts w:ascii="Arial" w:hAnsi="Arial" w:cs="Arial"/>
                <w:sz w:val="22"/>
                <w:szCs w:val="22"/>
              </w:rPr>
              <w:t>5</w:t>
            </w:r>
            <w:r w:rsidR="004C3D6B">
              <w:rPr>
                <w:rFonts w:ascii="Arial" w:hAnsi="Arial" w:cs="Arial"/>
                <w:sz w:val="22"/>
                <w:szCs w:val="22"/>
              </w:rPr>
              <w:t xml:space="preserve"> locations</w:t>
            </w:r>
            <w:r w:rsidR="00764617" w:rsidRPr="00764617">
              <w:rPr>
                <w:rFonts w:ascii="Arial" w:hAnsi="Arial" w:cs="Arial"/>
                <w:sz w:val="22"/>
                <w:szCs w:val="22"/>
              </w:rPr>
              <w:t xml:space="preserve">. </w:t>
            </w:r>
          </w:p>
          <w:p w:rsidR="00CB0A9F" w:rsidRDefault="00CB0A9F" w:rsidP="000F599B">
            <w:pPr>
              <w:pStyle w:val="ListParagraph"/>
              <w:numPr>
                <w:ilvl w:val="0"/>
                <w:numId w:val="2"/>
              </w:numPr>
              <w:rPr>
                <w:rFonts w:ascii="Arial" w:hAnsi="Arial" w:cs="Arial"/>
                <w:sz w:val="22"/>
                <w:szCs w:val="22"/>
              </w:rPr>
            </w:pPr>
            <w:r>
              <w:rPr>
                <w:rFonts w:ascii="Arial" w:hAnsi="Arial" w:cs="Arial"/>
                <w:sz w:val="22"/>
                <w:szCs w:val="22"/>
              </w:rPr>
              <w:t>Replaced concrete and brick area to create wider sidewalk at one location</w:t>
            </w:r>
          </w:p>
          <w:p w:rsidR="00764617" w:rsidRDefault="004C3D6B" w:rsidP="000F599B">
            <w:pPr>
              <w:pStyle w:val="ListParagraph"/>
              <w:numPr>
                <w:ilvl w:val="0"/>
                <w:numId w:val="2"/>
              </w:numPr>
              <w:rPr>
                <w:rFonts w:ascii="Arial" w:hAnsi="Arial" w:cs="Arial"/>
                <w:sz w:val="22"/>
                <w:szCs w:val="22"/>
              </w:rPr>
            </w:pPr>
            <w:r>
              <w:rPr>
                <w:rFonts w:ascii="Arial" w:hAnsi="Arial" w:cs="Arial"/>
                <w:sz w:val="22"/>
                <w:szCs w:val="22"/>
              </w:rPr>
              <w:t xml:space="preserve">Installed handrail on lower level steps of apartment complex. </w:t>
            </w:r>
          </w:p>
          <w:p w:rsidR="00E85A7A" w:rsidRDefault="00E85A7A" w:rsidP="000F599B">
            <w:pPr>
              <w:pStyle w:val="ListParagraph"/>
              <w:numPr>
                <w:ilvl w:val="0"/>
                <w:numId w:val="2"/>
              </w:numPr>
              <w:rPr>
                <w:rFonts w:ascii="Arial" w:hAnsi="Arial" w:cs="Arial"/>
                <w:sz w:val="22"/>
                <w:szCs w:val="22"/>
              </w:rPr>
            </w:pPr>
            <w:r>
              <w:rPr>
                <w:rFonts w:ascii="Arial" w:hAnsi="Arial" w:cs="Arial"/>
                <w:sz w:val="22"/>
                <w:szCs w:val="22"/>
              </w:rPr>
              <w:t>Updates to ramps and decks around several homes to improve safety for tenants, including:</w:t>
            </w:r>
          </w:p>
          <w:p w:rsidR="00E85A7A" w:rsidRDefault="00E85A7A" w:rsidP="000F599B">
            <w:pPr>
              <w:pStyle w:val="ListParagraph"/>
              <w:numPr>
                <w:ilvl w:val="1"/>
                <w:numId w:val="2"/>
              </w:numPr>
              <w:rPr>
                <w:rFonts w:ascii="Arial" w:hAnsi="Arial" w:cs="Arial"/>
                <w:sz w:val="22"/>
                <w:szCs w:val="22"/>
              </w:rPr>
            </w:pPr>
            <w:r>
              <w:rPr>
                <w:rFonts w:ascii="Arial" w:hAnsi="Arial" w:cs="Arial"/>
                <w:sz w:val="22"/>
                <w:szCs w:val="22"/>
              </w:rPr>
              <w:t>Replacing</w:t>
            </w:r>
            <w:r w:rsidR="004C3D6B">
              <w:rPr>
                <w:rFonts w:ascii="Arial" w:hAnsi="Arial" w:cs="Arial"/>
                <w:sz w:val="22"/>
                <w:szCs w:val="22"/>
              </w:rPr>
              <w:t xml:space="preserve"> ramp brace boards </w:t>
            </w:r>
          </w:p>
          <w:p w:rsidR="00E85A7A" w:rsidRDefault="00E85A7A" w:rsidP="000F599B">
            <w:pPr>
              <w:pStyle w:val="ListParagraph"/>
              <w:numPr>
                <w:ilvl w:val="1"/>
                <w:numId w:val="2"/>
              </w:numPr>
              <w:rPr>
                <w:rFonts w:ascii="Arial" w:hAnsi="Arial" w:cs="Arial"/>
                <w:sz w:val="22"/>
                <w:szCs w:val="22"/>
              </w:rPr>
            </w:pPr>
            <w:r>
              <w:rPr>
                <w:rFonts w:ascii="Arial" w:hAnsi="Arial" w:cs="Arial"/>
                <w:sz w:val="22"/>
                <w:szCs w:val="22"/>
              </w:rPr>
              <w:t>Replacing rotted deck steps and boards</w:t>
            </w:r>
          </w:p>
          <w:p w:rsidR="00E85A7A" w:rsidRDefault="00E85A7A" w:rsidP="000F599B">
            <w:pPr>
              <w:pStyle w:val="ListParagraph"/>
              <w:numPr>
                <w:ilvl w:val="1"/>
                <w:numId w:val="2"/>
              </w:numPr>
              <w:rPr>
                <w:rFonts w:ascii="Arial" w:hAnsi="Arial" w:cs="Arial"/>
                <w:sz w:val="22"/>
                <w:szCs w:val="22"/>
              </w:rPr>
            </w:pPr>
            <w:r>
              <w:rPr>
                <w:rFonts w:ascii="Arial" w:hAnsi="Arial" w:cs="Arial"/>
                <w:sz w:val="22"/>
                <w:szCs w:val="22"/>
              </w:rPr>
              <w:t>Adding traction treads to the stairs</w:t>
            </w:r>
          </w:p>
          <w:p w:rsidR="00E85A7A" w:rsidRDefault="00E85A7A" w:rsidP="000F599B">
            <w:pPr>
              <w:pStyle w:val="ListParagraph"/>
              <w:numPr>
                <w:ilvl w:val="1"/>
                <w:numId w:val="2"/>
              </w:numPr>
              <w:rPr>
                <w:rFonts w:ascii="Arial" w:hAnsi="Arial" w:cs="Arial"/>
                <w:sz w:val="22"/>
                <w:szCs w:val="22"/>
              </w:rPr>
            </w:pPr>
            <w:r>
              <w:rPr>
                <w:rFonts w:ascii="Arial" w:hAnsi="Arial" w:cs="Arial"/>
                <w:sz w:val="22"/>
                <w:szCs w:val="22"/>
              </w:rPr>
              <w:t>Fastening loose decking</w:t>
            </w:r>
          </w:p>
          <w:p w:rsidR="00E85A7A" w:rsidRDefault="00E85A7A" w:rsidP="000F599B">
            <w:pPr>
              <w:pStyle w:val="ListParagraph"/>
              <w:numPr>
                <w:ilvl w:val="1"/>
                <w:numId w:val="2"/>
              </w:numPr>
              <w:rPr>
                <w:rFonts w:ascii="Arial" w:hAnsi="Arial" w:cs="Arial"/>
                <w:sz w:val="22"/>
                <w:szCs w:val="22"/>
              </w:rPr>
            </w:pPr>
            <w:r>
              <w:rPr>
                <w:rFonts w:ascii="Arial" w:hAnsi="Arial" w:cs="Arial"/>
                <w:sz w:val="22"/>
                <w:szCs w:val="22"/>
              </w:rPr>
              <w:t>Removal of a tree growing through deck planking</w:t>
            </w:r>
          </w:p>
          <w:p w:rsidR="004C3D6B" w:rsidRDefault="00E85A7A" w:rsidP="000F599B">
            <w:pPr>
              <w:pStyle w:val="ListParagraph"/>
              <w:numPr>
                <w:ilvl w:val="0"/>
                <w:numId w:val="2"/>
              </w:numPr>
              <w:rPr>
                <w:rFonts w:ascii="Arial" w:hAnsi="Arial" w:cs="Arial"/>
                <w:sz w:val="22"/>
                <w:szCs w:val="22"/>
              </w:rPr>
            </w:pPr>
            <w:r>
              <w:rPr>
                <w:rFonts w:ascii="Arial" w:hAnsi="Arial" w:cs="Arial"/>
                <w:sz w:val="22"/>
                <w:szCs w:val="22"/>
              </w:rPr>
              <w:t xml:space="preserve">Removed bushes along a driveway where placement was impairing access to the home for the tenant. </w:t>
            </w:r>
          </w:p>
          <w:p w:rsidR="00CB0A9F" w:rsidRDefault="004A3A08" w:rsidP="000F599B">
            <w:pPr>
              <w:pStyle w:val="ListParagraph"/>
              <w:numPr>
                <w:ilvl w:val="0"/>
                <w:numId w:val="2"/>
              </w:numPr>
              <w:rPr>
                <w:rFonts w:ascii="Arial" w:hAnsi="Arial" w:cs="Arial"/>
                <w:sz w:val="22"/>
                <w:szCs w:val="22"/>
              </w:rPr>
            </w:pPr>
            <w:r>
              <w:rPr>
                <w:rFonts w:ascii="Arial" w:hAnsi="Arial" w:cs="Arial"/>
                <w:sz w:val="22"/>
                <w:szCs w:val="22"/>
              </w:rPr>
              <w:t>Added topsoil and grass seed along sidewalk of one location to even out the area and prevent tripping hazard.</w:t>
            </w:r>
          </w:p>
          <w:p w:rsidR="00E85A7A" w:rsidRDefault="00CB0A9F" w:rsidP="000F599B">
            <w:pPr>
              <w:pStyle w:val="ListParagraph"/>
              <w:numPr>
                <w:ilvl w:val="0"/>
                <w:numId w:val="2"/>
              </w:numPr>
              <w:rPr>
                <w:rFonts w:ascii="Arial" w:hAnsi="Arial" w:cs="Arial"/>
                <w:sz w:val="22"/>
                <w:szCs w:val="22"/>
              </w:rPr>
            </w:pPr>
            <w:r>
              <w:rPr>
                <w:rFonts w:ascii="Arial" w:hAnsi="Arial" w:cs="Arial"/>
                <w:sz w:val="22"/>
                <w:szCs w:val="22"/>
              </w:rPr>
              <w:t xml:space="preserve">Tightened exterior railing that was loose at one location. </w:t>
            </w:r>
            <w:r w:rsidR="004A3A08">
              <w:rPr>
                <w:rFonts w:ascii="Arial" w:hAnsi="Arial" w:cs="Arial"/>
                <w:sz w:val="22"/>
                <w:szCs w:val="22"/>
              </w:rPr>
              <w:t xml:space="preserve"> </w:t>
            </w:r>
          </w:p>
          <w:p w:rsidR="004A3A08" w:rsidRPr="00E85A7A" w:rsidRDefault="004A3A08" w:rsidP="000F599B">
            <w:pPr>
              <w:pStyle w:val="ListParagraph"/>
              <w:numPr>
                <w:ilvl w:val="0"/>
                <w:numId w:val="2"/>
              </w:numPr>
              <w:autoSpaceDE w:val="0"/>
              <w:autoSpaceDN w:val="0"/>
              <w:adjustRightInd w:val="0"/>
              <w:rPr>
                <w:rFonts w:ascii="Arial" w:hAnsi="Arial" w:cs="Arial"/>
                <w:color w:val="000000"/>
                <w:sz w:val="22"/>
                <w:szCs w:val="22"/>
              </w:rPr>
            </w:pPr>
            <w:r w:rsidRPr="00E85A7A">
              <w:rPr>
                <w:rFonts w:ascii="Arial" w:hAnsi="Arial" w:cs="Arial"/>
                <w:color w:val="000000"/>
                <w:sz w:val="22"/>
                <w:szCs w:val="22"/>
              </w:rPr>
              <w:t>Made updates to the Deery Center office location, including:</w:t>
            </w:r>
          </w:p>
          <w:p w:rsidR="004A3A08" w:rsidRDefault="004A3A08" w:rsidP="000F599B">
            <w:pPr>
              <w:pStyle w:val="ListParagraph"/>
              <w:numPr>
                <w:ilvl w:val="1"/>
                <w:numId w:val="2"/>
              </w:numPr>
              <w:autoSpaceDE w:val="0"/>
              <w:autoSpaceDN w:val="0"/>
              <w:adjustRightInd w:val="0"/>
              <w:rPr>
                <w:rFonts w:ascii="Arial" w:hAnsi="Arial" w:cs="Arial"/>
                <w:color w:val="000000"/>
                <w:sz w:val="22"/>
                <w:szCs w:val="22"/>
              </w:rPr>
            </w:pPr>
            <w:r w:rsidRPr="00E85A7A">
              <w:rPr>
                <w:rFonts w:ascii="Arial" w:hAnsi="Arial" w:cs="Arial"/>
                <w:color w:val="000000"/>
                <w:sz w:val="22"/>
                <w:szCs w:val="22"/>
              </w:rPr>
              <w:t>Installing a small ramp at Entrance B for accessible building access.</w:t>
            </w:r>
          </w:p>
          <w:p w:rsidR="004A3A08" w:rsidRDefault="004A3A08" w:rsidP="000F599B">
            <w:pPr>
              <w:pStyle w:val="ListParagraph"/>
              <w:numPr>
                <w:ilvl w:val="1"/>
                <w:numId w:val="2"/>
              </w:numPr>
              <w:autoSpaceDE w:val="0"/>
              <w:autoSpaceDN w:val="0"/>
              <w:adjustRightInd w:val="0"/>
              <w:rPr>
                <w:rFonts w:ascii="Arial" w:hAnsi="Arial" w:cs="Arial"/>
                <w:color w:val="000000"/>
                <w:sz w:val="22"/>
                <w:szCs w:val="22"/>
              </w:rPr>
            </w:pPr>
            <w:r w:rsidRPr="00E85A7A">
              <w:rPr>
                <w:rFonts w:ascii="Arial" w:hAnsi="Arial" w:cs="Arial"/>
                <w:color w:val="000000"/>
                <w:sz w:val="22"/>
                <w:szCs w:val="22"/>
              </w:rPr>
              <w:t>Removing the end section of the railing outside Entrance D to widen the space, allowing for easier access for persons served who use walkers and wheelchairs for mobility.</w:t>
            </w:r>
            <w:r w:rsidRPr="00E85A7A">
              <w:rPr>
                <w:rFonts w:ascii="Arial" w:hAnsi="Arial" w:cs="Arial"/>
                <w:color w:val="000000"/>
                <w:sz w:val="22"/>
                <w:szCs w:val="22"/>
                <w:highlight w:val="yellow"/>
              </w:rPr>
              <w:t xml:space="preserve"> </w:t>
            </w:r>
          </w:p>
          <w:p w:rsidR="004A3A08" w:rsidRDefault="004A3A08" w:rsidP="000F599B">
            <w:pPr>
              <w:pStyle w:val="ListParagraph"/>
              <w:numPr>
                <w:ilvl w:val="1"/>
                <w:numId w:val="2"/>
              </w:num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Replacement of several feet of the parking lot in front of Entrance A</w:t>
            </w:r>
          </w:p>
          <w:p w:rsidR="00670E8A" w:rsidRPr="003377FC" w:rsidRDefault="00670E8A" w:rsidP="008E7BF9">
            <w:pPr>
              <w:rPr>
                <w:rFonts w:ascii="Arial" w:hAnsi="Arial" w:cs="Arial"/>
                <w:sz w:val="22"/>
                <w:szCs w:val="22"/>
                <w:highlight w:val="yellow"/>
              </w:rPr>
            </w:pPr>
          </w:p>
          <w:p w:rsidR="00670E8A" w:rsidRDefault="00670E8A" w:rsidP="008E7BF9">
            <w:pPr>
              <w:rPr>
                <w:rFonts w:ascii="Arial" w:hAnsi="Arial" w:cs="Arial"/>
                <w:sz w:val="22"/>
                <w:szCs w:val="22"/>
              </w:rPr>
            </w:pPr>
            <w:r w:rsidRPr="00BB262D">
              <w:rPr>
                <w:rFonts w:ascii="Arial" w:hAnsi="Arial" w:cs="Arial"/>
                <w:sz w:val="22"/>
                <w:szCs w:val="22"/>
              </w:rPr>
              <w:t>Interior Modifications:</w:t>
            </w:r>
          </w:p>
          <w:p w:rsidR="00BB262D" w:rsidRPr="004C3D6B" w:rsidRDefault="00BB262D" w:rsidP="000F599B">
            <w:pPr>
              <w:pStyle w:val="ListParagraph"/>
              <w:numPr>
                <w:ilvl w:val="0"/>
                <w:numId w:val="11"/>
              </w:numPr>
              <w:rPr>
                <w:rFonts w:ascii="Arial" w:hAnsi="Arial" w:cs="Arial"/>
                <w:sz w:val="20"/>
                <w:szCs w:val="22"/>
              </w:rPr>
            </w:pPr>
            <w:r>
              <w:rPr>
                <w:rFonts w:ascii="Arial" w:hAnsi="Arial" w:cs="Arial"/>
                <w:sz w:val="22"/>
                <w:szCs w:val="22"/>
              </w:rPr>
              <w:t xml:space="preserve">Installed an ADA </w:t>
            </w:r>
            <w:r w:rsidR="00855112">
              <w:rPr>
                <w:rFonts w:ascii="Arial" w:hAnsi="Arial" w:cs="Arial"/>
                <w:sz w:val="22"/>
                <w:szCs w:val="22"/>
              </w:rPr>
              <w:t>refrigerator</w:t>
            </w:r>
            <w:r>
              <w:rPr>
                <w:rFonts w:ascii="Arial" w:hAnsi="Arial" w:cs="Arial"/>
                <w:sz w:val="22"/>
                <w:szCs w:val="22"/>
              </w:rPr>
              <w:t xml:space="preserve"> at a location. </w:t>
            </w:r>
            <w:r w:rsidRPr="00BB262D">
              <w:rPr>
                <w:rFonts w:ascii="Arial" w:hAnsi="Arial" w:cs="Arial"/>
                <w:sz w:val="22"/>
                <w:lang w:val="en"/>
              </w:rPr>
              <w:t xml:space="preserve">ADA refrigerator controls are positioned </w:t>
            </w:r>
            <w:r w:rsidRPr="00BB262D">
              <w:rPr>
                <w:rStyle w:val="Strong"/>
                <w:rFonts w:ascii="Arial" w:hAnsi="Arial" w:cs="Arial"/>
                <w:b w:val="0"/>
                <w:sz w:val="22"/>
                <w:lang w:val="en"/>
              </w:rPr>
              <w:t>within arm's reach (between 15 and 48 inches above floor)</w:t>
            </w:r>
            <w:r w:rsidRPr="00BB262D">
              <w:rPr>
                <w:rFonts w:ascii="Arial" w:hAnsi="Arial" w:cs="Arial"/>
                <w:b/>
                <w:sz w:val="22"/>
                <w:lang w:val="en"/>
              </w:rPr>
              <w:t xml:space="preserve"> </w:t>
            </w:r>
            <w:r w:rsidRPr="00BB262D">
              <w:rPr>
                <w:rFonts w:ascii="Arial" w:hAnsi="Arial" w:cs="Arial"/>
                <w:sz w:val="22"/>
                <w:lang w:val="en"/>
              </w:rPr>
              <w:t>and allow one-hand operation.</w:t>
            </w:r>
          </w:p>
          <w:p w:rsidR="004C3D6B" w:rsidRPr="004C3D6B" w:rsidRDefault="004C3D6B" w:rsidP="000F599B">
            <w:pPr>
              <w:pStyle w:val="ListParagraph"/>
              <w:numPr>
                <w:ilvl w:val="0"/>
                <w:numId w:val="11"/>
              </w:numPr>
              <w:rPr>
                <w:rFonts w:ascii="Arial" w:hAnsi="Arial" w:cs="Arial"/>
                <w:sz w:val="20"/>
                <w:szCs w:val="22"/>
              </w:rPr>
            </w:pPr>
            <w:r>
              <w:rPr>
                <w:rFonts w:ascii="Arial" w:hAnsi="Arial" w:cs="Arial"/>
                <w:sz w:val="22"/>
                <w:lang w:val="en"/>
              </w:rPr>
              <w:t>Remounted</w:t>
            </w:r>
            <w:r w:rsidR="004A3A08">
              <w:rPr>
                <w:rFonts w:ascii="Arial" w:hAnsi="Arial" w:cs="Arial"/>
                <w:sz w:val="22"/>
                <w:lang w:val="en"/>
              </w:rPr>
              <w:t xml:space="preserve"> or tightened</w:t>
            </w:r>
            <w:r>
              <w:rPr>
                <w:rFonts w:ascii="Arial" w:hAnsi="Arial" w:cs="Arial"/>
                <w:sz w:val="22"/>
                <w:lang w:val="en"/>
              </w:rPr>
              <w:t xml:space="preserve"> basement stairwell railing to improve full access of </w:t>
            </w:r>
            <w:r w:rsidR="004A3A08">
              <w:rPr>
                <w:rFonts w:ascii="Arial" w:hAnsi="Arial" w:cs="Arial"/>
                <w:sz w:val="22"/>
                <w:lang w:val="en"/>
              </w:rPr>
              <w:t>3</w:t>
            </w:r>
            <w:r>
              <w:rPr>
                <w:rFonts w:ascii="Arial" w:hAnsi="Arial" w:cs="Arial"/>
                <w:sz w:val="22"/>
                <w:lang w:val="en"/>
              </w:rPr>
              <w:t xml:space="preserve"> homes. </w:t>
            </w:r>
          </w:p>
          <w:p w:rsidR="004C3D6B" w:rsidRPr="00E85A7A" w:rsidRDefault="004C3D6B" w:rsidP="000F599B">
            <w:pPr>
              <w:pStyle w:val="ListParagraph"/>
              <w:numPr>
                <w:ilvl w:val="0"/>
                <w:numId w:val="11"/>
              </w:numPr>
              <w:rPr>
                <w:rFonts w:ascii="Arial" w:hAnsi="Arial" w:cs="Arial"/>
                <w:sz w:val="20"/>
                <w:szCs w:val="22"/>
              </w:rPr>
            </w:pPr>
            <w:r>
              <w:rPr>
                <w:rFonts w:ascii="Arial" w:hAnsi="Arial" w:cs="Arial"/>
                <w:sz w:val="22"/>
                <w:lang w:val="en"/>
              </w:rPr>
              <w:t>Completed accessible kitchen remodel in one home to meet needs of tenants.</w:t>
            </w:r>
          </w:p>
          <w:p w:rsidR="00E85A7A" w:rsidRPr="00E85A7A" w:rsidRDefault="00E85A7A" w:rsidP="000F599B">
            <w:pPr>
              <w:pStyle w:val="ListParagraph"/>
              <w:numPr>
                <w:ilvl w:val="0"/>
                <w:numId w:val="11"/>
              </w:numPr>
              <w:rPr>
                <w:rFonts w:ascii="Arial" w:hAnsi="Arial" w:cs="Arial"/>
                <w:sz w:val="20"/>
                <w:szCs w:val="22"/>
              </w:rPr>
            </w:pPr>
            <w:r>
              <w:rPr>
                <w:rFonts w:ascii="Arial" w:hAnsi="Arial" w:cs="Arial"/>
                <w:sz w:val="22"/>
                <w:lang w:val="en"/>
              </w:rPr>
              <w:t>Leveled flooring and reinstalled carpet in a home where the floor was bowing and had become a hazard.</w:t>
            </w:r>
          </w:p>
          <w:p w:rsidR="00E85A7A" w:rsidRPr="00BB262D" w:rsidRDefault="00E85A7A" w:rsidP="000F599B">
            <w:pPr>
              <w:pStyle w:val="ListParagraph"/>
              <w:numPr>
                <w:ilvl w:val="0"/>
                <w:numId w:val="11"/>
              </w:numPr>
              <w:rPr>
                <w:rFonts w:ascii="Arial" w:hAnsi="Arial" w:cs="Arial"/>
                <w:sz w:val="20"/>
                <w:szCs w:val="22"/>
              </w:rPr>
            </w:pPr>
            <w:r>
              <w:rPr>
                <w:rFonts w:ascii="Arial" w:hAnsi="Arial" w:cs="Arial"/>
                <w:sz w:val="22"/>
                <w:lang w:val="en"/>
              </w:rPr>
              <w:t xml:space="preserve">Update flooring </w:t>
            </w:r>
            <w:r w:rsidR="004A3A08">
              <w:rPr>
                <w:rFonts w:ascii="Arial" w:hAnsi="Arial" w:cs="Arial"/>
                <w:sz w:val="22"/>
                <w:lang w:val="en"/>
              </w:rPr>
              <w:t xml:space="preserve">at </w:t>
            </w:r>
            <w:r w:rsidR="00CB0A9F">
              <w:rPr>
                <w:rFonts w:ascii="Arial" w:hAnsi="Arial" w:cs="Arial"/>
                <w:sz w:val="22"/>
                <w:lang w:val="en"/>
              </w:rPr>
              <w:t>five</w:t>
            </w:r>
            <w:r w:rsidR="004A3A08">
              <w:rPr>
                <w:rFonts w:ascii="Arial" w:hAnsi="Arial" w:cs="Arial"/>
                <w:sz w:val="22"/>
                <w:lang w:val="en"/>
              </w:rPr>
              <w:t xml:space="preserve"> locations where raised areas were creating a tripping hazard.</w:t>
            </w:r>
            <w:r>
              <w:rPr>
                <w:rFonts w:ascii="Arial" w:hAnsi="Arial" w:cs="Arial"/>
                <w:sz w:val="22"/>
                <w:lang w:val="en"/>
              </w:rPr>
              <w:t xml:space="preserve"> </w:t>
            </w:r>
          </w:p>
          <w:p w:rsidR="00670E8A" w:rsidRDefault="00670E8A" w:rsidP="000F599B">
            <w:pPr>
              <w:pStyle w:val="ListParagraph"/>
              <w:numPr>
                <w:ilvl w:val="0"/>
                <w:numId w:val="2"/>
              </w:numPr>
              <w:autoSpaceDE w:val="0"/>
              <w:autoSpaceDN w:val="0"/>
              <w:adjustRightInd w:val="0"/>
              <w:rPr>
                <w:rFonts w:ascii="Arial" w:hAnsi="Arial" w:cs="Arial"/>
                <w:color w:val="000000"/>
                <w:sz w:val="22"/>
                <w:szCs w:val="22"/>
              </w:rPr>
            </w:pPr>
            <w:r w:rsidRPr="00BB262D">
              <w:rPr>
                <w:rFonts w:ascii="Arial" w:hAnsi="Arial" w:cs="Arial"/>
                <w:color w:val="000000"/>
                <w:sz w:val="22"/>
                <w:szCs w:val="22"/>
              </w:rPr>
              <w:t xml:space="preserve">Installed grab bars to reduce risk of falls within the bath tub/ tub surround in </w:t>
            </w:r>
            <w:r w:rsidR="004C3D6B">
              <w:rPr>
                <w:rFonts w:ascii="Arial" w:hAnsi="Arial" w:cs="Arial"/>
                <w:color w:val="000000"/>
                <w:sz w:val="22"/>
                <w:szCs w:val="22"/>
              </w:rPr>
              <w:t>3</w:t>
            </w:r>
            <w:r w:rsidRPr="00BB262D">
              <w:rPr>
                <w:rFonts w:ascii="Arial" w:hAnsi="Arial" w:cs="Arial"/>
                <w:color w:val="000000"/>
                <w:sz w:val="22"/>
                <w:szCs w:val="22"/>
              </w:rPr>
              <w:t xml:space="preserve"> locations. </w:t>
            </w:r>
          </w:p>
          <w:p w:rsidR="00BB262D" w:rsidRPr="00BB262D" w:rsidRDefault="00BB262D" w:rsidP="000F599B">
            <w:pPr>
              <w:pStyle w:val="ListParagraph"/>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Installed safety treads within bath tub in 1 location</w:t>
            </w:r>
          </w:p>
          <w:p w:rsidR="00BB262D" w:rsidRPr="00BB262D" w:rsidRDefault="00BB262D" w:rsidP="000F599B">
            <w:pPr>
              <w:pStyle w:val="ListParagraph"/>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Lowered closet rod to accommodate independent access for a person who uses a wheelchair. </w:t>
            </w:r>
            <w:r w:rsidRPr="00BB262D">
              <w:rPr>
                <w:rFonts w:ascii="Arial" w:hAnsi="Arial" w:cs="Arial"/>
                <w:color w:val="000000"/>
                <w:sz w:val="22"/>
                <w:szCs w:val="22"/>
              </w:rPr>
              <w:t xml:space="preserve"> </w:t>
            </w:r>
          </w:p>
          <w:p w:rsidR="00DC7113" w:rsidRDefault="00DC7113" w:rsidP="00DC7113">
            <w:pPr>
              <w:rPr>
                <w:rFonts w:ascii="Arial" w:hAnsi="Arial" w:cs="Arial"/>
                <w:color w:val="000000"/>
                <w:sz w:val="22"/>
                <w:szCs w:val="22"/>
              </w:rPr>
            </w:pPr>
          </w:p>
          <w:p w:rsidR="00DC7113" w:rsidRPr="00DC7113" w:rsidRDefault="00DC7113" w:rsidP="00DC7113">
            <w:pPr>
              <w:rPr>
                <w:rFonts w:ascii="Arial" w:hAnsi="Arial" w:cs="Arial"/>
                <w:sz w:val="22"/>
                <w:szCs w:val="22"/>
              </w:rPr>
            </w:pPr>
            <w:r w:rsidRPr="00DC7113">
              <w:rPr>
                <w:rFonts w:ascii="Arial" w:hAnsi="Arial" w:cs="Arial"/>
                <w:color w:val="000000"/>
                <w:sz w:val="22"/>
                <w:szCs w:val="22"/>
              </w:rPr>
              <w:t xml:space="preserve">As part of the transition of EPI Day Hab from Southbrooke to the Deery Center, a large renovation was completed at the Deery Center office location to accommodate the program and ensure an accessible location for staff and persons served. </w:t>
            </w:r>
            <w:r>
              <w:rPr>
                <w:rFonts w:ascii="Arial" w:hAnsi="Arial" w:cs="Arial"/>
                <w:color w:val="000000"/>
                <w:sz w:val="22"/>
                <w:szCs w:val="22"/>
              </w:rPr>
              <w:t>Architectural updates</w:t>
            </w:r>
            <w:r w:rsidRPr="00DC7113">
              <w:rPr>
                <w:rFonts w:ascii="Arial" w:hAnsi="Arial" w:cs="Arial"/>
                <w:color w:val="000000"/>
                <w:sz w:val="22"/>
                <w:szCs w:val="22"/>
              </w:rPr>
              <w:t xml:space="preserve"> included</w:t>
            </w:r>
            <w:r w:rsidRPr="00DC7113">
              <w:rPr>
                <w:rFonts w:ascii="Arial" w:hAnsi="Arial" w:cs="Arial"/>
                <w:sz w:val="22"/>
                <w:szCs w:val="22"/>
              </w:rPr>
              <w:t>:</w:t>
            </w:r>
          </w:p>
          <w:p w:rsidR="00DC7113" w:rsidRDefault="00DC7113" w:rsidP="00DC7113">
            <w:pPr>
              <w:pStyle w:val="ListParagraph"/>
              <w:numPr>
                <w:ilvl w:val="1"/>
                <w:numId w:val="2"/>
              </w:numPr>
              <w:rPr>
                <w:rFonts w:ascii="Arial" w:hAnsi="Arial" w:cs="Arial"/>
                <w:sz w:val="22"/>
                <w:szCs w:val="22"/>
              </w:rPr>
            </w:pPr>
            <w:r>
              <w:rPr>
                <w:rFonts w:ascii="Arial" w:hAnsi="Arial" w:cs="Arial"/>
                <w:sz w:val="22"/>
                <w:szCs w:val="22"/>
              </w:rPr>
              <w:t>Addition of a kitchenette on the south end of the building</w:t>
            </w:r>
          </w:p>
          <w:p w:rsidR="00DC7113" w:rsidRDefault="00DC7113" w:rsidP="00DC7113">
            <w:pPr>
              <w:pStyle w:val="ListParagraph"/>
              <w:numPr>
                <w:ilvl w:val="1"/>
                <w:numId w:val="2"/>
              </w:numPr>
              <w:rPr>
                <w:rFonts w:ascii="Arial" w:hAnsi="Arial" w:cs="Arial"/>
                <w:sz w:val="22"/>
                <w:szCs w:val="22"/>
              </w:rPr>
            </w:pPr>
            <w:r>
              <w:rPr>
                <w:rFonts w:ascii="Arial" w:hAnsi="Arial" w:cs="Arial"/>
                <w:sz w:val="22"/>
                <w:szCs w:val="22"/>
              </w:rPr>
              <w:t>Removal of the deck and widening of the drive on the east side of the building to accommodate bussing</w:t>
            </w:r>
          </w:p>
          <w:p w:rsidR="00DC7113" w:rsidRDefault="00DC7113" w:rsidP="00DC7113">
            <w:pPr>
              <w:pStyle w:val="ListParagraph"/>
              <w:numPr>
                <w:ilvl w:val="1"/>
                <w:numId w:val="2"/>
              </w:numPr>
              <w:rPr>
                <w:rFonts w:ascii="Arial" w:hAnsi="Arial" w:cs="Arial"/>
                <w:sz w:val="22"/>
                <w:szCs w:val="22"/>
              </w:rPr>
            </w:pPr>
            <w:r>
              <w:rPr>
                <w:rFonts w:ascii="Arial" w:hAnsi="Arial" w:cs="Arial"/>
                <w:sz w:val="22"/>
                <w:szCs w:val="22"/>
              </w:rPr>
              <w:t xml:space="preserve">Construction of doorway between maintenance storage and back loading dock area for easy storage/access. </w:t>
            </w:r>
          </w:p>
          <w:p w:rsidR="00670E8A" w:rsidRPr="006D1CA8" w:rsidRDefault="00670E8A" w:rsidP="008E7BF9">
            <w:pPr>
              <w:pStyle w:val="ListParagraph"/>
              <w:autoSpaceDE w:val="0"/>
              <w:autoSpaceDN w:val="0"/>
              <w:adjustRightInd w:val="0"/>
              <w:rPr>
                <w:rFonts w:ascii="Arial" w:hAnsi="Arial" w:cs="Arial"/>
                <w:color w:val="000000"/>
                <w:sz w:val="22"/>
                <w:szCs w:val="22"/>
              </w:rPr>
            </w:pPr>
          </w:p>
          <w:p w:rsidR="00670E8A" w:rsidRPr="00F20E9C" w:rsidRDefault="00670E8A" w:rsidP="008E7BF9">
            <w:pPr>
              <w:autoSpaceDE w:val="0"/>
              <w:autoSpaceDN w:val="0"/>
              <w:adjustRightInd w:val="0"/>
              <w:rPr>
                <w:rFonts w:ascii="Arial" w:hAnsi="Arial" w:cs="Arial"/>
                <w:sz w:val="22"/>
                <w:szCs w:val="22"/>
                <w:u w:val="single"/>
              </w:rPr>
            </w:pPr>
            <w:r w:rsidRPr="00F20E9C">
              <w:rPr>
                <w:rFonts w:ascii="Arial" w:hAnsi="Arial" w:cs="Arial"/>
                <w:sz w:val="22"/>
                <w:szCs w:val="22"/>
                <w:u w:val="single"/>
              </w:rPr>
              <w:t>Secure accessible housing:</w:t>
            </w:r>
          </w:p>
          <w:p w:rsidR="003377FC" w:rsidRDefault="00670E8A" w:rsidP="003377FC">
            <w:pPr>
              <w:rPr>
                <w:rFonts w:ascii="Arial" w:hAnsi="Arial" w:cs="Arial"/>
                <w:sz w:val="22"/>
                <w:szCs w:val="22"/>
              </w:rPr>
            </w:pPr>
            <w:r w:rsidRPr="00014925">
              <w:rPr>
                <w:rFonts w:ascii="Arial" w:hAnsi="Arial" w:cs="Arial"/>
                <w:sz w:val="22"/>
                <w:szCs w:val="22"/>
              </w:rPr>
              <w:t xml:space="preserve">EPI continues to develop new housing opportunities by establishing and cultivating relationships with external landlords who provide accessible housing. </w:t>
            </w:r>
            <w:r w:rsidR="003377FC">
              <w:rPr>
                <w:rFonts w:ascii="Arial" w:hAnsi="Arial" w:cs="Arial"/>
                <w:sz w:val="22"/>
                <w:szCs w:val="22"/>
              </w:rPr>
              <w:t>In this fiscal year ten (10) locations were opened, five (5) of which were site moves so homes were more appropriate for persons served and their needs. Nine (9) sites were closed, with only one (1) of them continuing to be utilized.</w:t>
            </w:r>
          </w:p>
          <w:p w:rsidR="00670E8A" w:rsidRDefault="00670E8A" w:rsidP="008E7BF9">
            <w:pPr>
              <w:pStyle w:val="ListParagraph"/>
              <w:ind w:left="0"/>
              <w:rPr>
                <w:rFonts w:ascii="Arial" w:hAnsi="Arial" w:cs="Arial"/>
                <w:sz w:val="22"/>
                <w:szCs w:val="22"/>
              </w:rPr>
            </w:pPr>
            <w:r>
              <w:rPr>
                <w:rFonts w:ascii="Arial" w:hAnsi="Arial" w:cs="Arial"/>
                <w:sz w:val="22"/>
                <w:szCs w:val="22"/>
              </w:rPr>
              <w:t xml:space="preserve"> </w:t>
            </w:r>
          </w:p>
          <w:p w:rsidR="00670E8A" w:rsidRPr="00042445" w:rsidRDefault="00670E8A" w:rsidP="008E7BF9">
            <w:pPr>
              <w:rPr>
                <w:rFonts w:ascii="Arial" w:hAnsi="Arial" w:cs="Arial"/>
                <w:sz w:val="22"/>
                <w:szCs w:val="22"/>
                <w:u w:val="single"/>
              </w:rPr>
            </w:pPr>
            <w:r w:rsidRPr="00042445">
              <w:rPr>
                <w:rFonts w:ascii="Arial" w:hAnsi="Arial" w:cs="Arial"/>
                <w:sz w:val="22"/>
                <w:szCs w:val="22"/>
                <w:u w:val="single"/>
              </w:rPr>
              <w:t>Durable healthcare equipment:</w:t>
            </w:r>
            <w:r w:rsidRPr="00042445">
              <w:rPr>
                <w:rFonts w:ascii="Arial" w:hAnsi="Arial" w:cs="Arial"/>
                <w:sz w:val="22"/>
                <w:szCs w:val="22"/>
              </w:rPr>
              <w:t xml:space="preserve"> </w:t>
            </w:r>
          </w:p>
          <w:p w:rsidR="00670E8A" w:rsidRPr="00042445" w:rsidRDefault="00670E8A" w:rsidP="008E7BF9">
            <w:pPr>
              <w:overflowPunct w:val="0"/>
              <w:autoSpaceDE w:val="0"/>
              <w:autoSpaceDN w:val="0"/>
              <w:adjustRightInd w:val="0"/>
              <w:textAlignment w:val="baseline"/>
              <w:rPr>
                <w:rFonts w:ascii="Arial" w:hAnsi="Arial" w:cs="Arial"/>
                <w:color w:val="000000"/>
                <w:sz w:val="22"/>
                <w:szCs w:val="22"/>
              </w:rPr>
            </w:pPr>
            <w:r w:rsidRPr="00042445">
              <w:rPr>
                <w:rFonts w:ascii="Arial" w:hAnsi="Arial" w:cs="Arial"/>
                <w:color w:val="000000"/>
                <w:sz w:val="22"/>
                <w:szCs w:val="22"/>
              </w:rPr>
              <w:t>Durable healthcare equipment loans continue to allow persons to remain or return to their homes. This program loaned out 1</w:t>
            </w:r>
            <w:r w:rsidR="00042445" w:rsidRPr="00042445">
              <w:rPr>
                <w:rFonts w:ascii="Arial" w:hAnsi="Arial" w:cs="Arial"/>
                <w:color w:val="000000"/>
                <w:sz w:val="22"/>
                <w:szCs w:val="22"/>
              </w:rPr>
              <w:t>81</w:t>
            </w:r>
            <w:r w:rsidRPr="00042445">
              <w:rPr>
                <w:rFonts w:ascii="Arial" w:hAnsi="Arial" w:cs="Arial"/>
                <w:color w:val="000000"/>
                <w:sz w:val="22"/>
                <w:szCs w:val="22"/>
              </w:rPr>
              <w:t xml:space="preserve"> pieces of accessibility equipment of the following type: </w:t>
            </w:r>
          </w:p>
          <w:p w:rsidR="00670E8A" w:rsidRPr="00042445" w:rsidRDefault="00670E8A" w:rsidP="008E7BF9">
            <w:pPr>
              <w:overflowPunct w:val="0"/>
              <w:autoSpaceDE w:val="0"/>
              <w:autoSpaceDN w:val="0"/>
              <w:adjustRightInd w:val="0"/>
              <w:textAlignment w:val="baseline"/>
              <w:rPr>
                <w:rFonts w:ascii="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15"/>
            </w:tblGrid>
            <w:tr w:rsidR="00670E8A" w:rsidTr="008E7BF9">
              <w:tc>
                <w:tcPr>
                  <w:tcW w:w="5014" w:type="dxa"/>
                </w:tcPr>
                <w:p w:rsidR="00670E8A"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Wheel chair (</w:t>
                  </w:r>
                  <w:r w:rsidR="00042445">
                    <w:rPr>
                      <w:rFonts w:ascii="Arial" w:hAnsi="Arial" w:cs="Arial"/>
                      <w:sz w:val="22"/>
                      <w:szCs w:val="22"/>
                    </w:rPr>
                    <w:t>26</w:t>
                  </w:r>
                  <w:r w:rsidRPr="00042445">
                    <w:rPr>
                      <w:rFonts w:ascii="Arial" w:hAnsi="Arial" w:cs="Arial"/>
                      <w:sz w:val="22"/>
                      <w:szCs w:val="22"/>
                    </w:rPr>
                    <w:t>)</w:t>
                  </w:r>
                </w:p>
                <w:p w:rsidR="00042445" w:rsidRPr="00042445" w:rsidRDefault="00042445"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Wheel chair cushion (1)</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Walker (</w:t>
                  </w:r>
                  <w:r w:rsidR="00042445">
                    <w:rPr>
                      <w:rFonts w:ascii="Arial" w:hAnsi="Arial" w:cs="Arial"/>
                      <w:sz w:val="22"/>
                      <w:szCs w:val="22"/>
                    </w:rPr>
                    <w:t>28</w:t>
                  </w:r>
                  <w:r w:rsidRPr="00042445">
                    <w:rPr>
                      <w:rFonts w:ascii="Arial" w:hAnsi="Arial" w:cs="Arial"/>
                      <w:sz w:val="22"/>
                      <w:szCs w:val="22"/>
                    </w:rPr>
                    <w:t>)</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 xml:space="preserve">Seated </w:t>
                  </w:r>
                  <w:r w:rsidR="00042445">
                    <w:rPr>
                      <w:rFonts w:ascii="Arial" w:hAnsi="Arial" w:cs="Arial"/>
                      <w:sz w:val="22"/>
                      <w:szCs w:val="22"/>
                    </w:rPr>
                    <w:t>w</w:t>
                  </w:r>
                  <w:r w:rsidRPr="00042445">
                    <w:rPr>
                      <w:rFonts w:ascii="Arial" w:hAnsi="Arial" w:cs="Arial"/>
                      <w:sz w:val="22"/>
                      <w:szCs w:val="22"/>
                    </w:rPr>
                    <w:t>alker (</w:t>
                  </w:r>
                  <w:r w:rsidR="00042445">
                    <w:rPr>
                      <w:rFonts w:ascii="Arial" w:hAnsi="Arial" w:cs="Arial"/>
                      <w:sz w:val="22"/>
                      <w:szCs w:val="22"/>
                    </w:rPr>
                    <w:t>14</w:t>
                  </w:r>
                  <w:r w:rsidRPr="00042445">
                    <w:rPr>
                      <w:rFonts w:ascii="Arial" w:hAnsi="Arial" w:cs="Arial"/>
                      <w:sz w:val="22"/>
                      <w:szCs w:val="22"/>
                    </w:rPr>
                    <w:t>)</w:t>
                  </w:r>
                </w:p>
                <w:p w:rsidR="00670E8A"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 xml:space="preserve">Walker </w:t>
                  </w:r>
                  <w:r w:rsidR="00042445">
                    <w:rPr>
                      <w:rFonts w:ascii="Arial" w:hAnsi="Arial" w:cs="Arial"/>
                      <w:sz w:val="22"/>
                      <w:szCs w:val="22"/>
                    </w:rPr>
                    <w:t>basket</w:t>
                  </w:r>
                  <w:r w:rsidRPr="00042445">
                    <w:rPr>
                      <w:rFonts w:ascii="Arial" w:hAnsi="Arial" w:cs="Arial"/>
                      <w:sz w:val="22"/>
                      <w:szCs w:val="22"/>
                    </w:rPr>
                    <w:t xml:space="preserve"> (3)</w:t>
                  </w:r>
                </w:p>
                <w:p w:rsidR="00042445" w:rsidRPr="00042445" w:rsidRDefault="00042445"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Spare walker wheels (2)</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Cane (</w:t>
                  </w:r>
                  <w:r w:rsidR="00042445">
                    <w:rPr>
                      <w:rFonts w:ascii="Arial" w:hAnsi="Arial" w:cs="Arial"/>
                      <w:sz w:val="22"/>
                      <w:szCs w:val="22"/>
                    </w:rPr>
                    <w:t>1</w:t>
                  </w:r>
                  <w:r w:rsidRPr="00042445">
                    <w:rPr>
                      <w:rFonts w:ascii="Arial" w:hAnsi="Arial" w:cs="Arial"/>
                      <w:sz w:val="22"/>
                      <w:szCs w:val="22"/>
                    </w:rPr>
                    <w:t>)</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Crutches (2)</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Bath chair (</w:t>
                  </w:r>
                  <w:r w:rsidR="00042445">
                    <w:rPr>
                      <w:rFonts w:ascii="Arial" w:hAnsi="Arial" w:cs="Arial"/>
                      <w:sz w:val="22"/>
                      <w:szCs w:val="22"/>
                    </w:rPr>
                    <w:t>16</w:t>
                  </w:r>
                  <w:r w:rsidRPr="00042445">
                    <w:rPr>
                      <w:rFonts w:ascii="Arial" w:hAnsi="Arial" w:cs="Arial"/>
                      <w:sz w:val="22"/>
                      <w:szCs w:val="22"/>
                    </w:rPr>
                    <w:t>)</w:t>
                  </w:r>
                </w:p>
                <w:p w:rsidR="00042445" w:rsidRPr="00042445" w:rsidRDefault="00670E8A" w:rsidP="00042445">
                  <w:pPr>
                    <w:pStyle w:val="ListParagraph"/>
                    <w:numPr>
                      <w:ilvl w:val="0"/>
                      <w:numId w:val="3"/>
                    </w:numPr>
                    <w:overflowPunct w:val="0"/>
                    <w:autoSpaceDE w:val="0"/>
                    <w:autoSpaceDN w:val="0"/>
                    <w:adjustRightInd w:val="0"/>
                    <w:textAlignment w:val="baseline"/>
                    <w:rPr>
                      <w:rFonts w:ascii="Arial" w:hAnsi="Arial" w:cs="Arial"/>
                      <w:color w:val="000000"/>
                      <w:sz w:val="22"/>
                      <w:szCs w:val="22"/>
                    </w:rPr>
                  </w:pPr>
                  <w:r w:rsidRPr="00042445">
                    <w:rPr>
                      <w:rFonts w:ascii="Arial" w:hAnsi="Arial" w:cs="Arial"/>
                      <w:sz w:val="22"/>
                      <w:szCs w:val="22"/>
                    </w:rPr>
                    <w:t>Bath transfer bench (</w:t>
                  </w:r>
                  <w:r w:rsidR="00042445">
                    <w:rPr>
                      <w:rFonts w:ascii="Arial" w:hAnsi="Arial" w:cs="Arial"/>
                      <w:sz w:val="22"/>
                      <w:szCs w:val="22"/>
                    </w:rPr>
                    <w:t>7</w:t>
                  </w:r>
                  <w:r w:rsidRPr="00042445">
                    <w:rPr>
                      <w:rFonts w:ascii="Arial" w:hAnsi="Arial" w:cs="Arial"/>
                      <w:sz w:val="22"/>
                      <w:szCs w:val="22"/>
                    </w:rPr>
                    <w:t>)</w:t>
                  </w:r>
                </w:p>
                <w:p w:rsidR="00042445" w:rsidRPr="00042445" w:rsidRDefault="00042445" w:rsidP="00042445">
                  <w:pPr>
                    <w:pStyle w:val="ListParagraph"/>
                    <w:numPr>
                      <w:ilvl w:val="0"/>
                      <w:numId w:val="3"/>
                    </w:numPr>
                    <w:overflowPunct w:val="0"/>
                    <w:autoSpaceDE w:val="0"/>
                    <w:autoSpaceDN w:val="0"/>
                    <w:adjustRightInd w:val="0"/>
                    <w:textAlignment w:val="baseline"/>
                    <w:rPr>
                      <w:rFonts w:ascii="Arial" w:hAnsi="Arial" w:cs="Arial"/>
                      <w:color w:val="000000"/>
                      <w:sz w:val="22"/>
                      <w:szCs w:val="22"/>
                    </w:rPr>
                  </w:pPr>
                  <w:r>
                    <w:rPr>
                      <w:rFonts w:ascii="Arial" w:hAnsi="Arial" w:cs="Arial"/>
                      <w:sz w:val="22"/>
                      <w:szCs w:val="22"/>
                    </w:rPr>
                    <w:t>Bath step (1)</w:t>
                  </w:r>
                </w:p>
              </w:tc>
              <w:tc>
                <w:tcPr>
                  <w:tcW w:w="5015" w:type="dxa"/>
                </w:tcPr>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Grab bars (</w:t>
                  </w:r>
                  <w:r w:rsidR="00042445">
                    <w:rPr>
                      <w:rFonts w:ascii="Arial" w:hAnsi="Arial" w:cs="Arial"/>
                      <w:sz w:val="22"/>
                      <w:szCs w:val="22"/>
                    </w:rPr>
                    <w:t>6</w:t>
                  </w:r>
                  <w:r w:rsidRPr="00042445">
                    <w:rPr>
                      <w:rFonts w:ascii="Arial" w:hAnsi="Arial" w:cs="Arial"/>
                      <w:sz w:val="22"/>
                      <w:szCs w:val="22"/>
                    </w:rPr>
                    <w:t>)</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Transfer bench (</w:t>
                  </w:r>
                  <w:r w:rsidR="00042445">
                    <w:rPr>
                      <w:rFonts w:ascii="Arial" w:hAnsi="Arial" w:cs="Arial"/>
                      <w:sz w:val="22"/>
                      <w:szCs w:val="22"/>
                    </w:rPr>
                    <w:t>7</w:t>
                  </w:r>
                  <w:r w:rsidRPr="00042445">
                    <w:rPr>
                      <w:rFonts w:ascii="Arial" w:hAnsi="Arial" w:cs="Arial"/>
                      <w:sz w:val="22"/>
                      <w:szCs w:val="22"/>
                    </w:rPr>
                    <w:t>)</w:t>
                  </w:r>
                </w:p>
                <w:p w:rsidR="00042445" w:rsidRDefault="00042445"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Gait belt (2)</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Commode (</w:t>
                  </w:r>
                  <w:r w:rsidR="00042445">
                    <w:rPr>
                      <w:rFonts w:ascii="Arial" w:hAnsi="Arial" w:cs="Arial"/>
                      <w:sz w:val="22"/>
                      <w:szCs w:val="22"/>
                    </w:rPr>
                    <w:t>9</w:t>
                  </w:r>
                  <w:r w:rsidRPr="00042445">
                    <w:rPr>
                      <w:rFonts w:ascii="Arial" w:hAnsi="Arial" w:cs="Arial"/>
                      <w:sz w:val="22"/>
                      <w:szCs w:val="22"/>
                    </w:rPr>
                    <w:t>)</w:t>
                  </w:r>
                </w:p>
                <w:p w:rsidR="00670E8A" w:rsidRPr="00042445" w:rsidRDefault="00670E8A"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sidRPr="00042445">
                    <w:rPr>
                      <w:rFonts w:ascii="Arial" w:hAnsi="Arial" w:cs="Arial"/>
                      <w:sz w:val="22"/>
                      <w:szCs w:val="22"/>
                    </w:rPr>
                    <w:t>Elevated toilet seat (</w:t>
                  </w:r>
                  <w:r w:rsidR="00042445">
                    <w:rPr>
                      <w:rFonts w:ascii="Arial" w:hAnsi="Arial" w:cs="Arial"/>
                      <w:sz w:val="22"/>
                      <w:szCs w:val="22"/>
                    </w:rPr>
                    <w:t>8</w:t>
                  </w:r>
                  <w:r w:rsidRPr="00042445">
                    <w:rPr>
                      <w:rFonts w:ascii="Arial" w:hAnsi="Arial" w:cs="Arial"/>
                      <w:sz w:val="22"/>
                      <w:szCs w:val="22"/>
                    </w:rPr>
                    <w:t>)</w:t>
                  </w:r>
                </w:p>
                <w:p w:rsidR="00670E8A" w:rsidRPr="00042445" w:rsidRDefault="00042445"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Bed r</w:t>
                  </w:r>
                  <w:r w:rsidR="00670E8A" w:rsidRPr="00042445">
                    <w:rPr>
                      <w:rFonts w:ascii="Arial" w:hAnsi="Arial" w:cs="Arial"/>
                      <w:sz w:val="22"/>
                      <w:szCs w:val="22"/>
                    </w:rPr>
                    <w:t>ail (</w:t>
                  </w:r>
                  <w:r>
                    <w:rPr>
                      <w:rFonts w:ascii="Arial" w:hAnsi="Arial" w:cs="Arial"/>
                      <w:sz w:val="22"/>
                      <w:szCs w:val="22"/>
                    </w:rPr>
                    <w:t>4</w:t>
                  </w:r>
                  <w:r w:rsidR="00670E8A" w:rsidRPr="00042445">
                    <w:rPr>
                      <w:rFonts w:ascii="Arial" w:hAnsi="Arial" w:cs="Arial"/>
                      <w:sz w:val="22"/>
                      <w:szCs w:val="22"/>
                    </w:rPr>
                    <w:t>)</w:t>
                  </w:r>
                </w:p>
                <w:p w:rsidR="00670E8A" w:rsidRPr="00042445" w:rsidRDefault="00042445"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Dress a</w:t>
                  </w:r>
                  <w:r w:rsidR="00670E8A" w:rsidRPr="00042445">
                    <w:rPr>
                      <w:rFonts w:ascii="Arial" w:hAnsi="Arial" w:cs="Arial"/>
                      <w:sz w:val="22"/>
                      <w:szCs w:val="22"/>
                    </w:rPr>
                    <w:t>ssist (</w:t>
                  </w:r>
                  <w:r>
                    <w:rPr>
                      <w:rFonts w:ascii="Arial" w:hAnsi="Arial" w:cs="Arial"/>
                      <w:sz w:val="22"/>
                      <w:szCs w:val="22"/>
                    </w:rPr>
                    <w:t>1</w:t>
                  </w:r>
                  <w:r w:rsidR="00670E8A" w:rsidRPr="00042445">
                    <w:rPr>
                      <w:rFonts w:ascii="Arial" w:hAnsi="Arial" w:cs="Arial"/>
                      <w:sz w:val="22"/>
                      <w:szCs w:val="22"/>
                    </w:rPr>
                    <w:t>)</w:t>
                  </w:r>
                </w:p>
                <w:p w:rsidR="00670E8A" w:rsidRPr="00042445" w:rsidRDefault="00042445" w:rsidP="000F599B">
                  <w:pPr>
                    <w:pStyle w:val="ListParagraph"/>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Sock a</w:t>
                  </w:r>
                  <w:r w:rsidR="00670E8A" w:rsidRPr="00042445">
                    <w:rPr>
                      <w:rFonts w:ascii="Arial" w:hAnsi="Arial" w:cs="Arial"/>
                      <w:sz w:val="22"/>
                      <w:szCs w:val="22"/>
                    </w:rPr>
                    <w:t>id (</w:t>
                  </w:r>
                  <w:r>
                    <w:rPr>
                      <w:rFonts w:ascii="Arial" w:hAnsi="Arial" w:cs="Arial"/>
                      <w:sz w:val="22"/>
                      <w:szCs w:val="22"/>
                    </w:rPr>
                    <w:t>2</w:t>
                  </w:r>
                  <w:r w:rsidR="00670E8A" w:rsidRPr="00042445">
                    <w:rPr>
                      <w:rFonts w:ascii="Arial" w:hAnsi="Arial" w:cs="Arial"/>
                      <w:sz w:val="22"/>
                      <w:szCs w:val="22"/>
                    </w:rPr>
                    <w:t>)</w:t>
                  </w:r>
                </w:p>
                <w:p w:rsidR="00042445" w:rsidRPr="00042445" w:rsidRDefault="00042445" w:rsidP="000F599B">
                  <w:pPr>
                    <w:pStyle w:val="ListParagraph"/>
                    <w:numPr>
                      <w:ilvl w:val="0"/>
                      <w:numId w:val="3"/>
                    </w:numPr>
                    <w:overflowPunct w:val="0"/>
                    <w:autoSpaceDE w:val="0"/>
                    <w:autoSpaceDN w:val="0"/>
                    <w:adjustRightInd w:val="0"/>
                    <w:textAlignment w:val="baseline"/>
                    <w:rPr>
                      <w:rFonts w:ascii="Arial" w:hAnsi="Arial" w:cs="Arial"/>
                      <w:color w:val="000000"/>
                      <w:sz w:val="22"/>
                      <w:szCs w:val="22"/>
                    </w:rPr>
                  </w:pPr>
                  <w:r>
                    <w:rPr>
                      <w:rFonts w:ascii="Arial" w:hAnsi="Arial" w:cs="Arial"/>
                      <w:sz w:val="22"/>
                      <w:szCs w:val="22"/>
                    </w:rPr>
                    <w:t>Shoe horn (2)</w:t>
                  </w:r>
                </w:p>
                <w:p w:rsidR="00670E8A" w:rsidRPr="00042445" w:rsidRDefault="00670E8A" w:rsidP="00042445">
                  <w:pPr>
                    <w:pStyle w:val="ListParagraph"/>
                    <w:numPr>
                      <w:ilvl w:val="0"/>
                      <w:numId w:val="3"/>
                    </w:numPr>
                    <w:overflowPunct w:val="0"/>
                    <w:autoSpaceDE w:val="0"/>
                    <w:autoSpaceDN w:val="0"/>
                    <w:adjustRightInd w:val="0"/>
                    <w:textAlignment w:val="baseline"/>
                    <w:rPr>
                      <w:rFonts w:ascii="Arial" w:hAnsi="Arial" w:cs="Arial"/>
                      <w:color w:val="000000"/>
                      <w:sz w:val="22"/>
                      <w:szCs w:val="22"/>
                    </w:rPr>
                  </w:pPr>
                  <w:r w:rsidRPr="00042445">
                    <w:rPr>
                      <w:rFonts w:ascii="Arial" w:hAnsi="Arial" w:cs="Arial"/>
                      <w:sz w:val="22"/>
                      <w:szCs w:val="22"/>
                    </w:rPr>
                    <w:t>Grabber/Reacher (</w:t>
                  </w:r>
                  <w:r w:rsidR="00042445">
                    <w:rPr>
                      <w:rFonts w:ascii="Arial" w:hAnsi="Arial" w:cs="Arial"/>
                      <w:sz w:val="22"/>
                      <w:szCs w:val="22"/>
                    </w:rPr>
                    <w:t>1</w:t>
                  </w:r>
                  <w:r w:rsidRPr="00042445">
                    <w:rPr>
                      <w:rFonts w:ascii="Arial" w:hAnsi="Arial" w:cs="Arial"/>
                      <w:sz w:val="22"/>
                      <w:szCs w:val="22"/>
                    </w:rPr>
                    <w:t>)</w:t>
                  </w:r>
                </w:p>
                <w:p w:rsidR="00042445" w:rsidRPr="00042445" w:rsidRDefault="00042445" w:rsidP="00042445">
                  <w:pPr>
                    <w:pStyle w:val="ListParagraph"/>
                    <w:overflowPunct w:val="0"/>
                    <w:autoSpaceDE w:val="0"/>
                    <w:autoSpaceDN w:val="0"/>
                    <w:adjustRightInd w:val="0"/>
                    <w:textAlignment w:val="baseline"/>
                    <w:rPr>
                      <w:rFonts w:ascii="Arial" w:hAnsi="Arial" w:cs="Arial"/>
                      <w:color w:val="000000"/>
                      <w:sz w:val="22"/>
                      <w:szCs w:val="22"/>
                    </w:rPr>
                  </w:pPr>
                </w:p>
              </w:tc>
            </w:tr>
          </w:tbl>
          <w:p w:rsidR="00670E8A" w:rsidRDefault="00670E8A" w:rsidP="008E7BF9">
            <w:pPr>
              <w:overflowPunct w:val="0"/>
              <w:autoSpaceDE w:val="0"/>
              <w:autoSpaceDN w:val="0"/>
              <w:adjustRightInd w:val="0"/>
              <w:textAlignment w:val="baseline"/>
              <w:rPr>
                <w:rFonts w:ascii="Arial" w:hAnsi="Arial" w:cs="Arial"/>
                <w:color w:val="000000"/>
                <w:sz w:val="22"/>
                <w:szCs w:val="22"/>
              </w:rPr>
            </w:pPr>
          </w:p>
          <w:p w:rsidR="00670E8A" w:rsidRPr="006A4FC3" w:rsidRDefault="00670E8A" w:rsidP="008E7BF9">
            <w:pPr>
              <w:autoSpaceDE w:val="0"/>
              <w:autoSpaceDN w:val="0"/>
              <w:adjustRightInd w:val="0"/>
              <w:rPr>
                <w:rFonts w:ascii="Arial" w:hAnsi="Arial" w:cs="Arial"/>
                <w:sz w:val="22"/>
                <w:szCs w:val="22"/>
                <w:u w:val="single"/>
              </w:rPr>
            </w:pPr>
            <w:r w:rsidRPr="006A4FC3">
              <w:rPr>
                <w:rFonts w:ascii="Arial" w:hAnsi="Arial" w:cs="Arial"/>
                <w:sz w:val="22"/>
                <w:szCs w:val="22"/>
                <w:u w:val="single"/>
              </w:rPr>
              <w:t>Sidewalk recommendations:</w:t>
            </w:r>
          </w:p>
          <w:p w:rsidR="00670E8A" w:rsidRPr="00604D26" w:rsidRDefault="00670E8A" w:rsidP="008E7BF9">
            <w:pPr>
              <w:rPr>
                <w:rFonts w:ascii="Arial" w:hAnsi="Arial" w:cs="Arial"/>
                <w:sz w:val="22"/>
                <w:szCs w:val="22"/>
              </w:rPr>
            </w:pPr>
            <w:r w:rsidRPr="006A4FC3">
              <w:rPr>
                <w:rFonts w:ascii="Arial" w:hAnsi="Arial" w:cs="Arial"/>
                <w:sz w:val="22"/>
                <w:szCs w:val="22"/>
              </w:rPr>
              <w:t>FY1</w:t>
            </w:r>
            <w:r w:rsidR="00EA45E8">
              <w:rPr>
                <w:rFonts w:ascii="Arial" w:hAnsi="Arial" w:cs="Arial"/>
                <w:sz w:val="22"/>
                <w:szCs w:val="22"/>
              </w:rPr>
              <w:t>9</w:t>
            </w:r>
            <w:r w:rsidRPr="006A4FC3">
              <w:rPr>
                <w:rFonts w:ascii="Arial" w:hAnsi="Arial" w:cs="Arial"/>
                <w:sz w:val="22"/>
                <w:szCs w:val="22"/>
              </w:rPr>
              <w:t xml:space="preserve"> sidewalk recommendations made to the Waterloo ADA </w:t>
            </w:r>
            <w:r>
              <w:rPr>
                <w:rFonts w:ascii="Arial" w:hAnsi="Arial" w:cs="Arial"/>
                <w:sz w:val="22"/>
                <w:szCs w:val="22"/>
              </w:rPr>
              <w:t>Compliance Commission</w:t>
            </w:r>
            <w:r w:rsidRPr="006A4FC3">
              <w:rPr>
                <w:rFonts w:ascii="Arial" w:hAnsi="Arial" w:cs="Arial"/>
                <w:sz w:val="22"/>
                <w:szCs w:val="22"/>
              </w:rPr>
              <w:t xml:space="preserve"> focused on</w:t>
            </w:r>
            <w:r>
              <w:rPr>
                <w:rFonts w:ascii="Arial" w:hAnsi="Arial" w:cs="Arial"/>
                <w:sz w:val="22"/>
                <w:szCs w:val="22"/>
              </w:rPr>
              <w:t xml:space="preserve"> the same locations recommended in FY1</w:t>
            </w:r>
            <w:r w:rsidR="00EA45E8">
              <w:rPr>
                <w:rFonts w:ascii="Arial" w:hAnsi="Arial" w:cs="Arial"/>
                <w:sz w:val="22"/>
                <w:szCs w:val="22"/>
              </w:rPr>
              <w:t>8</w:t>
            </w:r>
            <w:r>
              <w:rPr>
                <w:rFonts w:ascii="Arial" w:hAnsi="Arial" w:cs="Arial"/>
                <w:sz w:val="22"/>
                <w:szCs w:val="22"/>
              </w:rPr>
              <w:t>:</w:t>
            </w:r>
            <w:r w:rsidRPr="006A4FC3">
              <w:rPr>
                <w:rFonts w:ascii="Arial" w:hAnsi="Arial" w:cs="Arial"/>
                <w:sz w:val="22"/>
                <w:szCs w:val="22"/>
              </w:rPr>
              <w:t xml:space="preserve"> University Avenue in Waterloo</w:t>
            </w:r>
            <w:r>
              <w:rPr>
                <w:rFonts w:ascii="Arial" w:hAnsi="Arial" w:cs="Arial"/>
                <w:sz w:val="22"/>
                <w:szCs w:val="22"/>
              </w:rPr>
              <w:t>, on East Ridgeway Avenue between Ansbo</w:t>
            </w:r>
            <w:r w:rsidR="00EA45E8">
              <w:rPr>
                <w:rFonts w:ascii="Arial" w:hAnsi="Arial" w:cs="Arial"/>
                <w:sz w:val="22"/>
                <w:szCs w:val="22"/>
              </w:rPr>
              <w:t xml:space="preserve">rough Avenue and Kimball Avenue, and </w:t>
            </w:r>
            <w:r>
              <w:rPr>
                <w:rFonts w:ascii="Arial" w:hAnsi="Arial" w:cs="Arial"/>
                <w:sz w:val="22"/>
                <w:szCs w:val="22"/>
              </w:rPr>
              <w:t xml:space="preserve">Progress Ave. between Greenhill Road and University Avenue. </w:t>
            </w:r>
          </w:p>
        </w:tc>
      </w:tr>
    </w:tbl>
    <w:p w:rsidR="00C106E5" w:rsidRDefault="00C106E5" w:rsidP="00B47326">
      <w:pPr>
        <w:jc w:val="both"/>
        <w:rPr>
          <w:rFonts w:ascii="Arial" w:hAnsi="Arial" w:cs="Arial"/>
          <w:b/>
          <w:i/>
        </w:rPr>
      </w:pPr>
    </w:p>
    <w:p w:rsidR="00855112" w:rsidRDefault="00855112" w:rsidP="00DA38B6">
      <w:pPr>
        <w:jc w:val="both"/>
        <w:rPr>
          <w:rFonts w:ascii="Arial" w:hAnsi="Arial" w:cs="Arial"/>
          <w:b/>
          <w:sz w:val="28"/>
          <w:szCs w:val="28"/>
        </w:rPr>
      </w:pPr>
    </w:p>
    <w:p w:rsidR="00855112" w:rsidRDefault="00855112" w:rsidP="00DA38B6">
      <w:pPr>
        <w:jc w:val="both"/>
        <w:rPr>
          <w:rFonts w:ascii="Arial" w:hAnsi="Arial" w:cs="Arial"/>
          <w:b/>
          <w:sz w:val="28"/>
          <w:szCs w:val="28"/>
        </w:rPr>
      </w:pPr>
    </w:p>
    <w:p w:rsidR="00DA38B6" w:rsidRPr="00DA38B6" w:rsidRDefault="00DA38B6" w:rsidP="00DA38B6">
      <w:pPr>
        <w:jc w:val="both"/>
        <w:rPr>
          <w:rFonts w:ascii="Arial" w:hAnsi="Arial" w:cs="Arial"/>
          <w:b/>
          <w:sz w:val="28"/>
          <w:szCs w:val="28"/>
        </w:rPr>
      </w:pPr>
      <w:r w:rsidRPr="00DA38B6">
        <w:rPr>
          <w:rFonts w:ascii="Arial" w:hAnsi="Arial" w:cs="Arial"/>
          <w:b/>
          <w:sz w:val="28"/>
          <w:szCs w:val="28"/>
        </w:rPr>
        <w:lastRenderedPageBreak/>
        <w:t xml:space="preserve">Environmental  </w:t>
      </w:r>
    </w:p>
    <w:p w:rsidR="00DA38B6" w:rsidRDefault="00D1747E" w:rsidP="00DA38B6">
      <w:pPr>
        <w:jc w:val="both"/>
        <w:rPr>
          <w:rFonts w:ascii="Arial" w:hAnsi="Arial" w:cs="Arial"/>
        </w:rPr>
      </w:pPr>
      <w:r>
        <w:rPr>
          <w:rFonts w:ascii="Arial" w:hAnsi="Arial" w:cs="Arial"/>
        </w:rPr>
        <w:t xml:space="preserve">Environmental barriers include any location or characteristic of a setting which compromises, impedes, or hinders service delivery and the benefits gained from service. </w:t>
      </w:r>
    </w:p>
    <w:tbl>
      <w:tblPr>
        <w:tblStyle w:val="TableGrid"/>
        <w:tblW w:w="10255" w:type="dxa"/>
        <w:tblLook w:val="04A0" w:firstRow="1" w:lastRow="0" w:firstColumn="1" w:lastColumn="0" w:noHBand="0" w:noVBand="1"/>
      </w:tblPr>
      <w:tblGrid>
        <w:gridCol w:w="2875"/>
        <w:gridCol w:w="5850"/>
        <w:gridCol w:w="1530"/>
      </w:tblGrid>
      <w:tr w:rsidR="00D1747E" w:rsidRPr="00991EF4" w:rsidTr="00CD16C7">
        <w:tc>
          <w:tcPr>
            <w:tcW w:w="2875" w:type="dxa"/>
            <w:shd w:val="clear" w:color="auto" w:fill="000000" w:themeFill="text1"/>
          </w:tcPr>
          <w:p w:rsidR="00D1747E" w:rsidRPr="00991EF4" w:rsidRDefault="00D1747E" w:rsidP="008E7BF9">
            <w:pPr>
              <w:jc w:val="center"/>
              <w:rPr>
                <w:rFonts w:ascii="Arial" w:hAnsi="Arial" w:cs="Arial"/>
                <w:b/>
                <w:sz w:val="22"/>
                <w:szCs w:val="22"/>
              </w:rPr>
            </w:pPr>
            <w:r w:rsidRPr="00991EF4">
              <w:rPr>
                <w:rFonts w:ascii="Arial" w:hAnsi="Arial" w:cs="Arial"/>
                <w:b/>
                <w:sz w:val="22"/>
                <w:szCs w:val="22"/>
              </w:rPr>
              <w:t>Barrier</w:t>
            </w:r>
          </w:p>
        </w:tc>
        <w:tc>
          <w:tcPr>
            <w:tcW w:w="5850" w:type="dxa"/>
            <w:shd w:val="clear" w:color="auto" w:fill="000000" w:themeFill="text1"/>
          </w:tcPr>
          <w:p w:rsidR="00D1747E" w:rsidRPr="00991EF4" w:rsidRDefault="00D1747E"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D1747E" w:rsidRPr="00991EF4" w:rsidRDefault="00D1747E" w:rsidP="008E7BF9">
            <w:pPr>
              <w:jc w:val="center"/>
              <w:rPr>
                <w:rFonts w:ascii="Arial" w:hAnsi="Arial" w:cs="Arial"/>
                <w:b/>
                <w:sz w:val="22"/>
                <w:szCs w:val="22"/>
              </w:rPr>
            </w:pPr>
            <w:r w:rsidRPr="00991EF4">
              <w:rPr>
                <w:rFonts w:ascii="Arial" w:hAnsi="Arial" w:cs="Arial"/>
                <w:b/>
                <w:sz w:val="22"/>
                <w:szCs w:val="22"/>
              </w:rPr>
              <w:t>Due Date</w:t>
            </w:r>
          </w:p>
        </w:tc>
      </w:tr>
      <w:tr w:rsidR="00D1747E" w:rsidRPr="00604D26" w:rsidTr="00CD16C7">
        <w:tc>
          <w:tcPr>
            <w:tcW w:w="2875" w:type="dxa"/>
          </w:tcPr>
          <w:p w:rsidR="00D1747E" w:rsidRDefault="002506CA" w:rsidP="008E7BF9">
            <w:pPr>
              <w:rPr>
                <w:rFonts w:ascii="Arial" w:hAnsi="Arial" w:cs="Arial"/>
                <w:sz w:val="22"/>
                <w:szCs w:val="22"/>
              </w:rPr>
            </w:pPr>
            <w:r>
              <w:rPr>
                <w:rFonts w:ascii="Arial" w:hAnsi="Arial" w:cs="Arial"/>
                <w:sz w:val="22"/>
                <w:szCs w:val="22"/>
              </w:rPr>
              <w:t>Set up of PDM center with cubicles allows results in  reduced privacy and higher noise levels</w:t>
            </w:r>
          </w:p>
          <w:p w:rsidR="00D1747E" w:rsidRPr="00604D26" w:rsidRDefault="00D1747E" w:rsidP="008E7BF9">
            <w:pPr>
              <w:rPr>
                <w:rFonts w:ascii="Arial" w:hAnsi="Arial" w:cs="Arial"/>
                <w:sz w:val="22"/>
                <w:szCs w:val="22"/>
              </w:rPr>
            </w:pPr>
          </w:p>
        </w:tc>
        <w:tc>
          <w:tcPr>
            <w:tcW w:w="5850" w:type="dxa"/>
          </w:tcPr>
          <w:p w:rsidR="00D1747E" w:rsidRPr="00DA38B6" w:rsidRDefault="002506CA" w:rsidP="002506CA">
            <w:pPr>
              <w:rPr>
                <w:rFonts w:ascii="Arial" w:hAnsi="Arial" w:cs="Arial"/>
                <w:sz w:val="22"/>
                <w:szCs w:val="22"/>
              </w:rPr>
            </w:pPr>
            <w:r>
              <w:rPr>
                <w:rFonts w:ascii="Arial" w:hAnsi="Arial" w:cs="Arial"/>
                <w:sz w:val="22"/>
                <w:szCs w:val="22"/>
              </w:rPr>
              <w:t>Review and implement options to make cubicles at PDM more private</w:t>
            </w:r>
          </w:p>
        </w:tc>
        <w:tc>
          <w:tcPr>
            <w:tcW w:w="1530" w:type="dxa"/>
          </w:tcPr>
          <w:p w:rsidR="00D1747E" w:rsidRDefault="002506CA" w:rsidP="009C0B6D">
            <w:pPr>
              <w:jc w:val="center"/>
              <w:rPr>
                <w:rFonts w:ascii="Arial" w:hAnsi="Arial" w:cs="Arial"/>
                <w:sz w:val="22"/>
                <w:szCs w:val="22"/>
              </w:rPr>
            </w:pPr>
            <w:r>
              <w:rPr>
                <w:rFonts w:ascii="Arial" w:hAnsi="Arial" w:cs="Arial"/>
                <w:sz w:val="22"/>
                <w:szCs w:val="22"/>
              </w:rPr>
              <w:t>9/30/201</w:t>
            </w:r>
            <w:r w:rsidR="0053524A">
              <w:rPr>
                <w:rFonts w:ascii="Arial" w:hAnsi="Arial" w:cs="Arial"/>
                <w:sz w:val="22"/>
                <w:szCs w:val="22"/>
              </w:rPr>
              <w:t>9</w:t>
            </w:r>
          </w:p>
          <w:p w:rsidR="00E256F3" w:rsidRDefault="00E256F3" w:rsidP="009C0B6D">
            <w:pPr>
              <w:jc w:val="center"/>
              <w:rPr>
                <w:rFonts w:ascii="Arial" w:hAnsi="Arial" w:cs="Arial"/>
                <w:sz w:val="22"/>
                <w:szCs w:val="22"/>
              </w:rPr>
            </w:pPr>
          </w:p>
          <w:p w:rsidR="00E256F3" w:rsidRPr="00E256F3" w:rsidRDefault="00E256F3" w:rsidP="00B075CE">
            <w:pPr>
              <w:jc w:val="center"/>
              <w:rPr>
                <w:rFonts w:ascii="Arial" w:hAnsi="Arial" w:cs="Arial"/>
                <w:i/>
                <w:sz w:val="22"/>
                <w:szCs w:val="22"/>
              </w:rPr>
            </w:pPr>
            <w:r>
              <w:rPr>
                <w:rFonts w:ascii="Arial" w:hAnsi="Arial" w:cs="Arial"/>
                <w:i/>
                <w:sz w:val="22"/>
                <w:szCs w:val="22"/>
              </w:rPr>
              <w:t>(Brittn</w:t>
            </w:r>
            <w:r w:rsidR="00B075CE">
              <w:rPr>
                <w:rFonts w:ascii="Arial" w:hAnsi="Arial" w:cs="Arial"/>
                <w:i/>
                <w:sz w:val="22"/>
                <w:szCs w:val="22"/>
              </w:rPr>
              <w:t>e</w:t>
            </w:r>
            <w:r>
              <w:rPr>
                <w:rFonts w:ascii="Arial" w:hAnsi="Arial" w:cs="Arial"/>
                <w:i/>
                <w:sz w:val="22"/>
                <w:szCs w:val="22"/>
              </w:rPr>
              <w:t>y)</w:t>
            </w:r>
          </w:p>
        </w:tc>
      </w:tr>
      <w:tr w:rsidR="009C0B6D" w:rsidRPr="00604D26" w:rsidTr="00CD16C7">
        <w:tc>
          <w:tcPr>
            <w:tcW w:w="2875" w:type="dxa"/>
          </w:tcPr>
          <w:p w:rsidR="009C0B6D" w:rsidRDefault="009C0B6D" w:rsidP="009C0B6D">
            <w:pPr>
              <w:rPr>
                <w:rFonts w:ascii="Arial" w:hAnsi="Arial" w:cs="Arial"/>
                <w:sz w:val="22"/>
                <w:szCs w:val="22"/>
              </w:rPr>
            </w:pPr>
            <w:r>
              <w:rPr>
                <w:rFonts w:ascii="Arial" w:hAnsi="Arial" w:cs="Arial"/>
                <w:sz w:val="22"/>
                <w:szCs w:val="22"/>
              </w:rPr>
              <w:t xml:space="preserve">Current housing does not consistently provide a comfortable environment. </w:t>
            </w:r>
            <w:r w:rsidR="000D3949">
              <w:rPr>
                <w:rFonts w:ascii="Arial" w:hAnsi="Arial" w:cs="Arial"/>
                <w:sz w:val="22"/>
                <w:szCs w:val="22"/>
              </w:rPr>
              <w:t>This impacts quality of service for persons served and productivity of staff.</w:t>
            </w:r>
          </w:p>
          <w:p w:rsidR="009C0B6D" w:rsidRDefault="009C0B6D" w:rsidP="008E7BF9">
            <w:pPr>
              <w:rPr>
                <w:rFonts w:ascii="Arial" w:hAnsi="Arial" w:cs="Arial"/>
                <w:sz w:val="22"/>
                <w:szCs w:val="22"/>
              </w:rPr>
            </w:pPr>
          </w:p>
        </w:tc>
        <w:tc>
          <w:tcPr>
            <w:tcW w:w="5850" w:type="dxa"/>
          </w:tcPr>
          <w:p w:rsidR="009C0B6D" w:rsidRDefault="009C0B6D" w:rsidP="009C0B6D">
            <w:pPr>
              <w:rPr>
                <w:rFonts w:ascii="Arial" w:hAnsi="Arial" w:cs="Arial"/>
                <w:sz w:val="22"/>
                <w:szCs w:val="22"/>
              </w:rPr>
            </w:pPr>
            <w:r w:rsidRPr="00604D26">
              <w:rPr>
                <w:rFonts w:ascii="Arial" w:hAnsi="Arial"/>
                <w:sz w:val="22"/>
                <w:szCs w:val="22"/>
              </w:rPr>
              <w:t xml:space="preserve">Maintenance and Property Department will make modifications to renovate homes of persons </w:t>
            </w:r>
            <w:r>
              <w:rPr>
                <w:rFonts w:ascii="Arial" w:hAnsi="Arial"/>
                <w:sz w:val="22"/>
                <w:szCs w:val="22"/>
              </w:rPr>
              <w:t xml:space="preserve">served as well as EPI facilities. </w:t>
            </w:r>
            <w:r w:rsidRPr="00604D26">
              <w:rPr>
                <w:rFonts w:ascii="Arial" w:hAnsi="Arial"/>
                <w:sz w:val="22"/>
                <w:szCs w:val="22"/>
              </w:rPr>
              <w:t xml:space="preserve">Modifications will </w:t>
            </w:r>
            <w:r>
              <w:rPr>
                <w:rFonts w:ascii="Arial" w:hAnsi="Arial"/>
                <w:sz w:val="22"/>
                <w:szCs w:val="22"/>
              </w:rPr>
              <w:t xml:space="preserve">reduce/eliminate environmental barriers of the location. </w:t>
            </w:r>
          </w:p>
        </w:tc>
        <w:tc>
          <w:tcPr>
            <w:tcW w:w="1530" w:type="dxa"/>
          </w:tcPr>
          <w:p w:rsidR="009C0B6D" w:rsidRDefault="009C0B6D" w:rsidP="009C0B6D">
            <w:pPr>
              <w:jc w:val="center"/>
              <w:rPr>
                <w:rFonts w:ascii="Arial" w:hAnsi="Arial" w:cs="Arial"/>
                <w:sz w:val="22"/>
                <w:szCs w:val="22"/>
              </w:rPr>
            </w:pPr>
            <w:r>
              <w:rPr>
                <w:rFonts w:ascii="Arial" w:hAnsi="Arial" w:cs="Arial"/>
                <w:sz w:val="22"/>
                <w:szCs w:val="22"/>
              </w:rPr>
              <w:t>Continuous</w:t>
            </w:r>
          </w:p>
          <w:p w:rsidR="00E256F3" w:rsidRDefault="00E256F3" w:rsidP="00E256F3">
            <w:pPr>
              <w:jc w:val="center"/>
              <w:rPr>
                <w:rFonts w:ascii="Arial" w:hAnsi="Arial" w:cs="Arial"/>
                <w:i/>
                <w:sz w:val="22"/>
                <w:szCs w:val="22"/>
              </w:rPr>
            </w:pPr>
          </w:p>
          <w:p w:rsidR="00E256F3" w:rsidRDefault="00E256F3" w:rsidP="00E256F3">
            <w:pPr>
              <w:jc w:val="center"/>
              <w:rPr>
                <w:rFonts w:ascii="Arial" w:hAnsi="Arial" w:cs="Arial"/>
                <w:sz w:val="22"/>
                <w:szCs w:val="22"/>
              </w:rPr>
            </w:pPr>
            <w:r>
              <w:rPr>
                <w:rFonts w:ascii="Arial" w:hAnsi="Arial" w:cs="Arial"/>
                <w:i/>
                <w:sz w:val="22"/>
                <w:szCs w:val="22"/>
              </w:rPr>
              <w:t>(Terry)</w:t>
            </w: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604D26" w:rsidTr="00415A27">
        <w:tc>
          <w:tcPr>
            <w:tcW w:w="10255" w:type="dxa"/>
            <w:gridSpan w:val="3"/>
            <w:shd w:val="clear" w:color="auto" w:fill="auto"/>
          </w:tcPr>
          <w:p w:rsidR="00670E8A" w:rsidRDefault="00670E8A" w:rsidP="008E7BF9">
            <w:pPr>
              <w:rPr>
                <w:rFonts w:ascii="Arial" w:hAnsi="Arial" w:cs="Arial"/>
                <w:sz w:val="22"/>
                <w:szCs w:val="22"/>
              </w:rPr>
            </w:pPr>
          </w:p>
          <w:p w:rsidR="00415A27" w:rsidRPr="00366BD3" w:rsidRDefault="00670E8A" w:rsidP="00415A27">
            <w:pPr>
              <w:rPr>
                <w:rFonts w:ascii="Arial" w:hAnsi="Arial" w:cs="Arial"/>
                <w:sz w:val="22"/>
                <w:szCs w:val="22"/>
                <w:u w:val="single"/>
              </w:rPr>
            </w:pPr>
            <w:r w:rsidRPr="00366BD3">
              <w:rPr>
                <w:rFonts w:ascii="Arial" w:hAnsi="Arial" w:cs="Arial"/>
                <w:sz w:val="22"/>
                <w:szCs w:val="22"/>
                <w:u w:val="single"/>
              </w:rPr>
              <w:t xml:space="preserve">PDM </w:t>
            </w:r>
            <w:r>
              <w:rPr>
                <w:rFonts w:ascii="Arial" w:hAnsi="Arial" w:cs="Arial"/>
                <w:sz w:val="22"/>
                <w:szCs w:val="22"/>
                <w:u w:val="single"/>
              </w:rPr>
              <w:t>Center privacy</w:t>
            </w:r>
            <w:r w:rsidRPr="00366BD3">
              <w:rPr>
                <w:rFonts w:ascii="Arial" w:hAnsi="Arial" w:cs="Arial"/>
                <w:sz w:val="22"/>
                <w:szCs w:val="22"/>
                <w:u w:val="single"/>
              </w:rPr>
              <w:t>:</w:t>
            </w:r>
          </w:p>
          <w:p w:rsidR="00415A27" w:rsidRPr="000D414B" w:rsidRDefault="00415A27" w:rsidP="00242D19">
            <w:pPr>
              <w:autoSpaceDE w:val="0"/>
              <w:autoSpaceDN w:val="0"/>
              <w:adjustRightInd w:val="0"/>
              <w:rPr>
                <w:rFonts w:ascii="Arial" w:hAnsi="Arial" w:cs="Arial"/>
                <w:sz w:val="22"/>
                <w:szCs w:val="22"/>
              </w:rPr>
            </w:pPr>
            <w:r>
              <w:rPr>
                <w:rFonts w:ascii="Arial" w:hAnsi="Arial" w:cs="Arial"/>
                <w:sz w:val="22"/>
                <w:szCs w:val="22"/>
              </w:rPr>
              <w:t xml:space="preserve">In the Winter of </w:t>
            </w:r>
            <w:r w:rsidR="0018219D">
              <w:rPr>
                <w:rFonts w:ascii="Arial" w:hAnsi="Arial" w:cs="Arial"/>
                <w:sz w:val="22"/>
                <w:szCs w:val="22"/>
              </w:rPr>
              <w:t>2018/</w:t>
            </w:r>
            <w:r>
              <w:rPr>
                <w:rFonts w:ascii="Arial" w:hAnsi="Arial" w:cs="Arial"/>
                <w:sz w:val="22"/>
                <w:szCs w:val="22"/>
              </w:rPr>
              <w:t xml:space="preserve">2019, construction started at </w:t>
            </w:r>
            <w:r w:rsidR="00855112">
              <w:rPr>
                <w:rFonts w:ascii="Arial" w:hAnsi="Arial" w:cs="Arial"/>
                <w:sz w:val="22"/>
                <w:szCs w:val="22"/>
              </w:rPr>
              <w:t xml:space="preserve">the </w:t>
            </w:r>
            <w:r>
              <w:rPr>
                <w:rFonts w:ascii="Arial" w:hAnsi="Arial" w:cs="Arial"/>
                <w:sz w:val="22"/>
                <w:szCs w:val="22"/>
              </w:rPr>
              <w:t>PDM</w:t>
            </w:r>
            <w:r w:rsidR="00855112">
              <w:rPr>
                <w:rFonts w:ascii="Arial" w:hAnsi="Arial" w:cs="Arial"/>
                <w:sz w:val="22"/>
                <w:szCs w:val="22"/>
              </w:rPr>
              <w:t xml:space="preserve"> Center</w:t>
            </w:r>
            <w:r>
              <w:rPr>
                <w:rFonts w:ascii="Arial" w:hAnsi="Arial" w:cs="Arial"/>
                <w:sz w:val="22"/>
                <w:szCs w:val="22"/>
              </w:rPr>
              <w:t xml:space="preserve">. The first set of cubicles </w:t>
            </w:r>
            <w:r w:rsidR="00242D19">
              <w:rPr>
                <w:rFonts w:ascii="Arial" w:hAnsi="Arial" w:cs="Arial"/>
                <w:sz w:val="22"/>
                <w:szCs w:val="22"/>
              </w:rPr>
              <w:t>were removed and affected</w:t>
            </w:r>
            <w:r>
              <w:rPr>
                <w:rFonts w:ascii="Arial" w:hAnsi="Arial" w:cs="Arial"/>
                <w:sz w:val="22"/>
                <w:szCs w:val="22"/>
              </w:rPr>
              <w:t xml:space="preserve"> managers </w:t>
            </w:r>
            <w:r w:rsidR="00242D19">
              <w:rPr>
                <w:rFonts w:ascii="Arial" w:hAnsi="Arial" w:cs="Arial"/>
                <w:sz w:val="22"/>
                <w:szCs w:val="22"/>
              </w:rPr>
              <w:t xml:space="preserve">moved </w:t>
            </w:r>
            <w:r>
              <w:rPr>
                <w:rFonts w:ascii="Arial" w:hAnsi="Arial" w:cs="Arial"/>
                <w:sz w:val="22"/>
                <w:szCs w:val="22"/>
              </w:rPr>
              <w:t>to existing offices. Four additional offices were built to provide office space for an additional 7 people. Due to weather</w:t>
            </w:r>
            <w:r w:rsidR="00242D19">
              <w:rPr>
                <w:rFonts w:ascii="Arial" w:hAnsi="Arial" w:cs="Arial"/>
                <w:sz w:val="22"/>
                <w:szCs w:val="22"/>
              </w:rPr>
              <w:t>-related</w:t>
            </w:r>
            <w:r>
              <w:rPr>
                <w:rFonts w:ascii="Arial" w:hAnsi="Arial" w:cs="Arial"/>
                <w:sz w:val="22"/>
                <w:szCs w:val="22"/>
              </w:rPr>
              <w:t xml:space="preserve"> delays, the timeline was adjusted and office space</w:t>
            </w:r>
            <w:r w:rsidR="00242D19">
              <w:rPr>
                <w:rFonts w:ascii="Arial" w:hAnsi="Arial" w:cs="Arial"/>
                <w:sz w:val="22"/>
                <w:szCs w:val="22"/>
              </w:rPr>
              <w:t>s</w:t>
            </w:r>
            <w:r>
              <w:rPr>
                <w:rFonts w:ascii="Arial" w:hAnsi="Arial" w:cs="Arial"/>
                <w:sz w:val="22"/>
                <w:szCs w:val="22"/>
              </w:rPr>
              <w:t xml:space="preserve"> </w:t>
            </w:r>
            <w:r w:rsidR="00242D19">
              <w:rPr>
                <w:rFonts w:ascii="Arial" w:hAnsi="Arial" w:cs="Arial"/>
                <w:sz w:val="22"/>
                <w:szCs w:val="22"/>
              </w:rPr>
              <w:t>were</w:t>
            </w:r>
            <w:r>
              <w:rPr>
                <w:rFonts w:ascii="Arial" w:hAnsi="Arial" w:cs="Arial"/>
                <w:sz w:val="22"/>
                <w:szCs w:val="22"/>
              </w:rPr>
              <w:t xml:space="preserve"> </w:t>
            </w:r>
            <w:r w:rsidR="00242D19">
              <w:rPr>
                <w:rFonts w:ascii="Arial" w:hAnsi="Arial" w:cs="Arial"/>
                <w:sz w:val="22"/>
                <w:szCs w:val="22"/>
              </w:rPr>
              <w:t>completed</w:t>
            </w:r>
            <w:r>
              <w:rPr>
                <w:rFonts w:ascii="Arial" w:hAnsi="Arial" w:cs="Arial"/>
                <w:sz w:val="22"/>
                <w:szCs w:val="22"/>
              </w:rPr>
              <w:t xml:space="preserve"> around March. By April, new carpet </w:t>
            </w:r>
            <w:r w:rsidR="00242D19">
              <w:rPr>
                <w:rFonts w:ascii="Arial" w:hAnsi="Arial" w:cs="Arial"/>
                <w:sz w:val="22"/>
                <w:szCs w:val="22"/>
              </w:rPr>
              <w:t>was</w:t>
            </w:r>
            <w:r>
              <w:rPr>
                <w:rFonts w:ascii="Arial" w:hAnsi="Arial" w:cs="Arial"/>
                <w:sz w:val="22"/>
                <w:szCs w:val="22"/>
              </w:rPr>
              <w:t xml:space="preserve"> installed and tables moved into the open workspace. Construction continued to add beams with drop cords and remove </w:t>
            </w:r>
            <w:r w:rsidR="00242D19">
              <w:rPr>
                <w:rFonts w:ascii="Arial" w:hAnsi="Arial" w:cs="Arial"/>
                <w:sz w:val="22"/>
                <w:szCs w:val="22"/>
              </w:rPr>
              <w:t>unneeded</w:t>
            </w:r>
            <w:r>
              <w:rPr>
                <w:rFonts w:ascii="Arial" w:hAnsi="Arial" w:cs="Arial"/>
                <w:sz w:val="22"/>
                <w:szCs w:val="22"/>
              </w:rPr>
              <w:t xml:space="preserve"> supplies. All PDM employees where moved into new offices and by August all small paint touchups where complete. PDM continued to be “by appointment only” and an additional computer was provided for interviews. The PDM committee was able to reach the goals of this project.</w:t>
            </w:r>
          </w:p>
          <w:p w:rsidR="00415A27" w:rsidRDefault="00415A27" w:rsidP="00874D2D">
            <w:pPr>
              <w:pStyle w:val="ListParagraph"/>
              <w:numPr>
                <w:ilvl w:val="0"/>
                <w:numId w:val="12"/>
              </w:numPr>
              <w:rPr>
                <w:rFonts w:ascii="Arial" w:hAnsi="Arial" w:cs="Arial"/>
                <w:sz w:val="22"/>
                <w:szCs w:val="22"/>
              </w:rPr>
            </w:pPr>
            <w:r>
              <w:rPr>
                <w:rFonts w:ascii="Arial" w:hAnsi="Arial" w:cs="Arial"/>
                <w:sz w:val="22"/>
                <w:szCs w:val="22"/>
              </w:rPr>
              <w:t>All PDM staff have an office they share with 1-2 co-workers to help with privacy</w:t>
            </w:r>
          </w:p>
          <w:p w:rsidR="00415A27" w:rsidRDefault="00415A27" w:rsidP="00874D2D">
            <w:pPr>
              <w:pStyle w:val="ListParagraph"/>
              <w:numPr>
                <w:ilvl w:val="0"/>
                <w:numId w:val="12"/>
              </w:numPr>
              <w:rPr>
                <w:rFonts w:ascii="Arial" w:hAnsi="Arial" w:cs="Arial"/>
                <w:sz w:val="22"/>
                <w:szCs w:val="22"/>
              </w:rPr>
            </w:pPr>
            <w:r>
              <w:rPr>
                <w:rFonts w:ascii="Arial" w:hAnsi="Arial" w:cs="Arial"/>
                <w:sz w:val="22"/>
                <w:szCs w:val="22"/>
              </w:rPr>
              <w:t xml:space="preserve">Sound machines continue to be </w:t>
            </w:r>
            <w:r w:rsidR="00242D19">
              <w:rPr>
                <w:rFonts w:ascii="Arial" w:hAnsi="Arial" w:cs="Arial"/>
                <w:sz w:val="22"/>
                <w:szCs w:val="22"/>
              </w:rPr>
              <w:t xml:space="preserve">used </w:t>
            </w:r>
            <w:r>
              <w:rPr>
                <w:rFonts w:ascii="Arial" w:hAnsi="Arial" w:cs="Arial"/>
                <w:sz w:val="22"/>
                <w:szCs w:val="22"/>
              </w:rPr>
              <w:t xml:space="preserve">by </w:t>
            </w:r>
            <w:r w:rsidR="00242D19">
              <w:rPr>
                <w:rFonts w:ascii="Arial" w:hAnsi="Arial" w:cs="Arial"/>
                <w:sz w:val="22"/>
                <w:szCs w:val="22"/>
              </w:rPr>
              <w:t>the front desk/front bathrooms</w:t>
            </w:r>
          </w:p>
          <w:p w:rsidR="00415A27" w:rsidRDefault="00415A27" w:rsidP="00874D2D">
            <w:pPr>
              <w:pStyle w:val="ListParagraph"/>
              <w:numPr>
                <w:ilvl w:val="0"/>
                <w:numId w:val="12"/>
              </w:numPr>
              <w:rPr>
                <w:rFonts w:ascii="Arial" w:hAnsi="Arial" w:cs="Arial"/>
                <w:sz w:val="22"/>
                <w:szCs w:val="22"/>
              </w:rPr>
            </w:pPr>
            <w:r>
              <w:rPr>
                <w:rFonts w:ascii="Arial" w:hAnsi="Arial" w:cs="Arial"/>
                <w:sz w:val="22"/>
                <w:szCs w:val="22"/>
              </w:rPr>
              <w:t>Open work space is available for all employees</w:t>
            </w:r>
          </w:p>
          <w:p w:rsidR="00415A27" w:rsidRDefault="00415A27" w:rsidP="00874D2D">
            <w:pPr>
              <w:pStyle w:val="ListParagraph"/>
              <w:numPr>
                <w:ilvl w:val="0"/>
                <w:numId w:val="12"/>
              </w:numPr>
              <w:rPr>
                <w:rFonts w:ascii="Arial" w:hAnsi="Arial" w:cs="Arial"/>
                <w:sz w:val="22"/>
                <w:szCs w:val="22"/>
              </w:rPr>
            </w:pPr>
            <w:r>
              <w:rPr>
                <w:rFonts w:ascii="Arial" w:hAnsi="Arial" w:cs="Arial"/>
                <w:sz w:val="22"/>
                <w:szCs w:val="22"/>
              </w:rPr>
              <w:t>All interviews are completed at PDM</w:t>
            </w:r>
          </w:p>
          <w:p w:rsidR="00415A27" w:rsidRDefault="00415A27" w:rsidP="00874D2D">
            <w:pPr>
              <w:pStyle w:val="ListParagraph"/>
              <w:numPr>
                <w:ilvl w:val="0"/>
                <w:numId w:val="12"/>
              </w:numPr>
              <w:rPr>
                <w:rFonts w:ascii="Arial" w:hAnsi="Arial" w:cs="Arial"/>
                <w:sz w:val="22"/>
                <w:szCs w:val="22"/>
              </w:rPr>
            </w:pPr>
            <w:r>
              <w:rPr>
                <w:rFonts w:ascii="Arial" w:hAnsi="Arial" w:cs="Arial"/>
                <w:sz w:val="22"/>
                <w:szCs w:val="22"/>
              </w:rPr>
              <w:t>Conference rooms are available to check out</w:t>
            </w:r>
          </w:p>
          <w:p w:rsidR="00415A27" w:rsidRPr="000D414B" w:rsidRDefault="00415A27" w:rsidP="00874D2D">
            <w:pPr>
              <w:pStyle w:val="ListParagraph"/>
              <w:numPr>
                <w:ilvl w:val="0"/>
                <w:numId w:val="12"/>
              </w:numPr>
              <w:rPr>
                <w:rFonts w:ascii="Arial" w:hAnsi="Arial" w:cs="Arial"/>
                <w:sz w:val="22"/>
                <w:szCs w:val="22"/>
              </w:rPr>
            </w:pPr>
            <w:r>
              <w:rPr>
                <w:rFonts w:ascii="Arial" w:hAnsi="Arial" w:cs="Arial"/>
                <w:sz w:val="22"/>
                <w:szCs w:val="22"/>
              </w:rPr>
              <w:t>External meetings have been moved to another EPI location</w:t>
            </w:r>
          </w:p>
          <w:p w:rsidR="00670E8A" w:rsidRDefault="00670E8A" w:rsidP="00242D19">
            <w:pPr>
              <w:autoSpaceDE w:val="0"/>
              <w:autoSpaceDN w:val="0"/>
              <w:adjustRightInd w:val="0"/>
              <w:rPr>
                <w:rFonts w:ascii="Arial" w:hAnsi="Arial" w:cs="Arial"/>
                <w:sz w:val="22"/>
                <w:szCs w:val="22"/>
              </w:rPr>
            </w:pPr>
          </w:p>
          <w:p w:rsidR="00670E8A" w:rsidRPr="004A3A08" w:rsidRDefault="00670E8A" w:rsidP="00242D19">
            <w:pPr>
              <w:rPr>
                <w:b/>
                <w:u w:val="single"/>
              </w:rPr>
            </w:pPr>
            <w:r w:rsidRPr="004A3A08">
              <w:rPr>
                <w:rFonts w:ascii="Arial" w:hAnsi="Arial" w:cs="Arial"/>
                <w:color w:val="000000"/>
                <w:sz w:val="23"/>
                <w:szCs w:val="23"/>
                <w:u w:val="single"/>
              </w:rPr>
              <w:t>Modifications made by the Maintenance Department:</w:t>
            </w:r>
          </w:p>
          <w:p w:rsidR="00670E8A" w:rsidRPr="004A3A08" w:rsidRDefault="00670E8A" w:rsidP="00242D19">
            <w:pPr>
              <w:rPr>
                <w:rFonts w:ascii="Arial" w:hAnsi="Arial" w:cs="Arial"/>
                <w:sz w:val="22"/>
                <w:szCs w:val="22"/>
              </w:rPr>
            </w:pPr>
            <w:r w:rsidRPr="004A3A08">
              <w:rPr>
                <w:rFonts w:ascii="Arial" w:hAnsi="Arial" w:cs="Arial"/>
                <w:sz w:val="22"/>
                <w:szCs w:val="22"/>
              </w:rPr>
              <w:t>Exterior Modifications:</w:t>
            </w:r>
          </w:p>
          <w:p w:rsidR="00670E8A" w:rsidRDefault="004A3A08" w:rsidP="00874D2D">
            <w:pPr>
              <w:pStyle w:val="ListParagraph"/>
              <w:numPr>
                <w:ilvl w:val="0"/>
                <w:numId w:val="12"/>
              </w:numPr>
              <w:rPr>
                <w:rFonts w:ascii="Arial" w:hAnsi="Arial" w:cs="Arial"/>
                <w:sz w:val="22"/>
                <w:szCs w:val="22"/>
              </w:rPr>
            </w:pPr>
            <w:r w:rsidRPr="004A3A08">
              <w:rPr>
                <w:rFonts w:ascii="Arial" w:hAnsi="Arial" w:cs="Arial"/>
                <w:sz w:val="22"/>
                <w:szCs w:val="22"/>
              </w:rPr>
              <w:t>Installed mailbox sensor and set up monitor for person served to know when mail arrives</w:t>
            </w:r>
          </w:p>
          <w:p w:rsidR="00874D2D" w:rsidRPr="004A3A08" w:rsidRDefault="00874D2D" w:rsidP="00874D2D">
            <w:pPr>
              <w:pStyle w:val="ListParagraph"/>
              <w:numPr>
                <w:ilvl w:val="0"/>
                <w:numId w:val="12"/>
              </w:numPr>
              <w:rPr>
                <w:rFonts w:ascii="Arial" w:hAnsi="Arial" w:cs="Arial"/>
                <w:sz w:val="22"/>
                <w:szCs w:val="22"/>
              </w:rPr>
            </w:pPr>
            <w:r>
              <w:rPr>
                <w:rFonts w:ascii="Arial" w:hAnsi="Arial" w:cs="Arial"/>
                <w:sz w:val="22"/>
                <w:szCs w:val="22"/>
              </w:rPr>
              <w:t>Repaint sign posts for handicapped parking spaces at Ansborough office</w:t>
            </w:r>
          </w:p>
          <w:p w:rsidR="00670E8A" w:rsidRDefault="00670E8A" w:rsidP="00242D19">
            <w:pPr>
              <w:rPr>
                <w:rFonts w:ascii="Arial" w:hAnsi="Arial" w:cs="Arial"/>
                <w:sz w:val="22"/>
                <w:szCs w:val="22"/>
              </w:rPr>
            </w:pPr>
            <w:r w:rsidRPr="004C3D6B">
              <w:rPr>
                <w:rFonts w:ascii="Arial" w:hAnsi="Arial" w:cs="Arial"/>
                <w:sz w:val="22"/>
                <w:szCs w:val="22"/>
              </w:rPr>
              <w:t>Interior Modifications:</w:t>
            </w:r>
          </w:p>
          <w:p w:rsidR="004C3D6B" w:rsidRDefault="004C3D6B" w:rsidP="00874D2D">
            <w:pPr>
              <w:pStyle w:val="ListParagraph"/>
              <w:numPr>
                <w:ilvl w:val="0"/>
                <w:numId w:val="12"/>
              </w:numPr>
              <w:rPr>
                <w:rFonts w:ascii="Arial" w:hAnsi="Arial" w:cs="Arial"/>
                <w:sz w:val="22"/>
                <w:szCs w:val="22"/>
              </w:rPr>
            </w:pPr>
            <w:r>
              <w:rPr>
                <w:rFonts w:ascii="Arial" w:hAnsi="Arial" w:cs="Arial"/>
                <w:sz w:val="22"/>
                <w:szCs w:val="22"/>
              </w:rPr>
              <w:t xml:space="preserve">Installed a safety lock to stove to prevent fires. </w:t>
            </w:r>
          </w:p>
          <w:p w:rsidR="00C8670B" w:rsidRPr="004C3D6B" w:rsidRDefault="00C8670B" w:rsidP="00242D19">
            <w:pPr>
              <w:pStyle w:val="ListParagraph"/>
              <w:rPr>
                <w:rFonts w:ascii="Arial" w:hAnsi="Arial" w:cs="Arial"/>
                <w:sz w:val="22"/>
                <w:szCs w:val="22"/>
              </w:rPr>
            </w:pPr>
          </w:p>
          <w:p w:rsidR="00DC7113" w:rsidRPr="00DC7113" w:rsidRDefault="00DC7113" w:rsidP="00242D19">
            <w:pPr>
              <w:rPr>
                <w:rFonts w:ascii="Arial" w:hAnsi="Arial" w:cs="Arial"/>
                <w:sz w:val="22"/>
                <w:szCs w:val="22"/>
              </w:rPr>
            </w:pPr>
            <w:r w:rsidRPr="00DC7113">
              <w:rPr>
                <w:rFonts w:ascii="Arial" w:hAnsi="Arial" w:cs="Arial"/>
                <w:color w:val="000000"/>
                <w:sz w:val="22"/>
                <w:szCs w:val="22"/>
              </w:rPr>
              <w:t>As part of the transition of EPI Day Hab from Southbrooke to the Deery Center, a large renovation was completed at the Deery Center office location to accommodate the program and ensure an accessible location for staff and persons served. Environmental specific updates included</w:t>
            </w:r>
            <w:r w:rsidRPr="00DC7113">
              <w:rPr>
                <w:rFonts w:ascii="Arial" w:hAnsi="Arial" w:cs="Arial"/>
                <w:sz w:val="22"/>
                <w:szCs w:val="22"/>
              </w:rPr>
              <w:t>:</w:t>
            </w:r>
          </w:p>
          <w:p w:rsidR="00DC7113" w:rsidRDefault="00DC7113" w:rsidP="00874D2D">
            <w:pPr>
              <w:pStyle w:val="ListParagraph"/>
              <w:numPr>
                <w:ilvl w:val="0"/>
                <w:numId w:val="12"/>
              </w:numPr>
              <w:rPr>
                <w:rFonts w:ascii="Arial" w:hAnsi="Arial" w:cs="Arial"/>
                <w:sz w:val="22"/>
                <w:szCs w:val="22"/>
              </w:rPr>
            </w:pPr>
            <w:r w:rsidRPr="00C8670B">
              <w:rPr>
                <w:rFonts w:ascii="Arial" w:hAnsi="Arial" w:cs="Arial"/>
                <w:sz w:val="22"/>
                <w:szCs w:val="22"/>
              </w:rPr>
              <w:t xml:space="preserve">Addition of windows in exterior doors, signage, and awnings at Entrance B and D </w:t>
            </w:r>
            <w:r>
              <w:rPr>
                <w:rFonts w:ascii="Arial" w:hAnsi="Arial" w:cs="Arial"/>
                <w:sz w:val="22"/>
                <w:szCs w:val="22"/>
              </w:rPr>
              <w:t>to improve external visibility</w:t>
            </w:r>
          </w:p>
          <w:p w:rsidR="00DC7113" w:rsidRDefault="00DC7113" w:rsidP="00874D2D">
            <w:pPr>
              <w:pStyle w:val="ListParagraph"/>
              <w:numPr>
                <w:ilvl w:val="0"/>
                <w:numId w:val="12"/>
              </w:numPr>
              <w:rPr>
                <w:rFonts w:ascii="Arial" w:hAnsi="Arial" w:cs="Arial"/>
                <w:sz w:val="22"/>
                <w:szCs w:val="22"/>
              </w:rPr>
            </w:pPr>
            <w:r w:rsidRPr="00C8670B">
              <w:rPr>
                <w:rFonts w:ascii="Arial" w:hAnsi="Arial" w:cs="Arial"/>
                <w:sz w:val="22"/>
                <w:szCs w:val="22"/>
              </w:rPr>
              <w:t xml:space="preserve">Installation of doorbell at Entrance D </w:t>
            </w:r>
            <w:r>
              <w:rPr>
                <w:rFonts w:ascii="Arial" w:hAnsi="Arial" w:cs="Arial"/>
                <w:sz w:val="22"/>
                <w:szCs w:val="22"/>
              </w:rPr>
              <w:t>to notify program staff of arrivals</w:t>
            </w:r>
          </w:p>
          <w:p w:rsidR="00DC7113" w:rsidRDefault="00DC7113" w:rsidP="00874D2D">
            <w:pPr>
              <w:pStyle w:val="ListParagraph"/>
              <w:numPr>
                <w:ilvl w:val="0"/>
                <w:numId w:val="12"/>
              </w:numPr>
              <w:rPr>
                <w:rFonts w:ascii="Arial" w:hAnsi="Arial" w:cs="Arial"/>
                <w:sz w:val="22"/>
                <w:szCs w:val="22"/>
              </w:rPr>
            </w:pPr>
            <w:r>
              <w:rPr>
                <w:rFonts w:ascii="Arial" w:hAnsi="Arial" w:cs="Arial"/>
                <w:sz w:val="22"/>
                <w:szCs w:val="22"/>
              </w:rPr>
              <w:t>Update of exit and room location signage</w:t>
            </w:r>
          </w:p>
          <w:p w:rsidR="00874D2D" w:rsidRDefault="00874D2D" w:rsidP="00874D2D">
            <w:pPr>
              <w:pStyle w:val="ListParagraph"/>
              <w:numPr>
                <w:ilvl w:val="0"/>
                <w:numId w:val="1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Repainting trip hazards, poles and defined curb changes in the south parking area. </w:t>
            </w:r>
          </w:p>
          <w:p w:rsidR="00DC7113" w:rsidRDefault="00E72DED" w:rsidP="00874D2D">
            <w:pPr>
              <w:pStyle w:val="ListParagraph"/>
              <w:numPr>
                <w:ilvl w:val="0"/>
                <w:numId w:val="12"/>
              </w:numPr>
              <w:rPr>
                <w:rFonts w:ascii="Arial" w:hAnsi="Arial" w:cs="Arial"/>
                <w:sz w:val="22"/>
                <w:szCs w:val="22"/>
              </w:rPr>
            </w:pPr>
            <w:r>
              <w:rPr>
                <w:rFonts w:ascii="Arial" w:hAnsi="Arial" w:cs="Arial"/>
                <w:sz w:val="22"/>
                <w:szCs w:val="22"/>
              </w:rPr>
              <w:t>Construction</w:t>
            </w:r>
            <w:r w:rsidR="00DC7113">
              <w:rPr>
                <w:rFonts w:ascii="Arial" w:hAnsi="Arial" w:cs="Arial"/>
                <w:sz w:val="22"/>
                <w:szCs w:val="22"/>
              </w:rPr>
              <w:t xml:space="preserve"> of doorways to separate southern program area from training space to help manage sound and facilitate a </w:t>
            </w:r>
            <w:r>
              <w:rPr>
                <w:rFonts w:ascii="Arial" w:hAnsi="Arial" w:cs="Arial"/>
                <w:sz w:val="22"/>
                <w:szCs w:val="22"/>
              </w:rPr>
              <w:t>quiet space for both areas regardless of activity</w:t>
            </w:r>
            <w:r w:rsidR="00DC7113">
              <w:rPr>
                <w:rFonts w:ascii="Arial" w:hAnsi="Arial" w:cs="Arial"/>
                <w:sz w:val="22"/>
                <w:szCs w:val="22"/>
              </w:rPr>
              <w:t xml:space="preserve">. </w:t>
            </w:r>
          </w:p>
          <w:p w:rsidR="00670E8A" w:rsidRPr="00CB0A9F" w:rsidRDefault="00DC7113" w:rsidP="00874D2D">
            <w:pPr>
              <w:pStyle w:val="ListParagraph"/>
              <w:numPr>
                <w:ilvl w:val="0"/>
                <w:numId w:val="12"/>
              </w:numPr>
              <w:rPr>
                <w:rFonts w:ascii="Arial" w:hAnsi="Arial" w:cs="Arial"/>
                <w:sz w:val="22"/>
                <w:szCs w:val="22"/>
              </w:rPr>
            </w:pPr>
            <w:r>
              <w:rPr>
                <w:rFonts w:ascii="Arial" w:hAnsi="Arial" w:cs="Arial"/>
                <w:sz w:val="22"/>
                <w:szCs w:val="22"/>
              </w:rPr>
              <w:lastRenderedPageBreak/>
              <w:t xml:space="preserve">Installation of swinging door to separate program area and </w:t>
            </w:r>
            <w:r w:rsidR="00E72DED">
              <w:rPr>
                <w:rFonts w:ascii="Arial" w:hAnsi="Arial" w:cs="Arial"/>
                <w:sz w:val="22"/>
                <w:szCs w:val="22"/>
              </w:rPr>
              <w:t xml:space="preserve">program </w:t>
            </w:r>
            <w:r>
              <w:rPr>
                <w:rFonts w:ascii="Arial" w:hAnsi="Arial" w:cs="Arial"/>
                <w:sz w:val="22"/>
                <w:szCs w:val="22"/>
              </w:rPr>
              <w:t xml:space="preserve">office space </w:t>
            </w:r>
            <w:r w:rsidR="00E72DED">
              <w:rPr>
                <w:rFonts w:ascii="Arial" w:hAnsi="Arial" w:cs="Arial"/>
                <w:sz w:val="22"/>
                <w:szCs w:val="22"/>
              </w:rPr>
              <w:t xml:space="preserve">to create a quiet workspace for Day Habilitation and Supported Employment program supervisors while allowing unobtrusive access for persons served when needed. </w:t>
            </w:r>
          </w:p>
        </w:tc>
      </w:tr>
    </w:tbl>
    <w:p w:rsidR="003F28B0" w:rsidRPr="00390AE7" w:rsidRDefault="003F28B0" w:rsidP="00B47326">
      <w:pPr>
        <w:autoSpaceDE w:val="0"/>
        <w:autoSpaceDN w:val="0"/>
        <w:adjustRightInd w:val="0"/>
        <w:jc w:val="both"/>
        <w:rPr>
          <w:rFonts w:ascii="Arial" w:hAnsi="Arial" w:cs="Arial"/>
        </w:rPr>
      </w:pPr>
    </w:p>
    <w:p w:rsidR="003E4908" w:rsidRPr="00B4467D" w:rsidRDefault="003E4908" w:rsidP="00B47326">
      <w:pPr>
        <w:jc w:val="both"/>
        <w:rPr>
          <w:rFonts w:ascii="Arial" w:hAnsi="Arial" w:cs="Arial"/>
          <w:b/>
          <w:sz w:val="28"/>
          <w:szCs w:val="28"/>
        </w:rPr>
      </w:pPr>
      <w:r w:rsidRPr="00B4467D">
        <w:rPr>
          <w:rFonts w:ascii="Arial" w:hAnsi="Arial" w:cs="Arial"/>
          <w:b/>
          <w:sz w:val="28"/>
          <w:szCs w:val="28"/>
        </w:rPr>
        <w:t xml:space="preserve">Attitudinal </w:t>
      </w:r>
    </w:p>
    <w:p w:rsidR="00DA38B6" w:rsidRDefault="00F36310" w:rsidP="00B45167">
      <w:pPr>
        <w:rPr>
          <w:rFonts w:ascii="Arial" w:hAnsi="Arial" w:cs="Arial"/>
          <w:color w:val="000000"/>
          <w:lang w:val="en"/>
        </w:rPr>
      </w:pPr>
      <w:r w:rsidRPr="00B45167">
        <w:rPr>
          <w:rFonts w:ascii="Arial" w:hAnsi="Arial" w:cs="Arial"/>
          <w:color w:val="000000"/>
          <w:lang w:val="en"/>
        </w:rPr>
        <w:t xml:space="preserve">Attitudinal barriers are behaviors or perceptions which prevent people from communicating properly. </w:t>
      </w:r>
      <w:r w:rsidRPr="00B45167">
        <w:rPr>
          <w:rFonts w:ascii="Arial" w:hAnsi="Arial" w:cs="Arial"/>
          <w:color w:val="000000"/>
        </w:rPr>
        <w:t xml:space="preserve">Persons with disabilities face attitudinal barriers related to misperceptions of their abilities. </w:t>
      </w:r>
      <w:r w:rsidR="00832666" w:rsidRPr="00B45167">
        <w:rPr>
          <w:rFonts w:ascii="Arial" w:hAnsi="Arial" w:cs="Arial"/>
          <w:color w:val="000000"/>
        </w:rPr>
        <w:t xml:space="preserve">Often these attitudes </w:t>
      </w:r>
      <w:r w:rsidR="007C00EE" w:rsidRPr="00B45167">
        <w:rPr>
          <w:rFonts w:ascii="Arial" w:hAnsi="Arial" w:cs="Arial"/>
          <w:color w:val="000000"/>
        </w:rPr>
        <w:t>patroniz</w:t>
      </w:r>
      <w:r w:rsidR="00832666" w:rsidRPr="00B45167">
        <w:rPr>
          <w:rFonts w:ascii="Arial" w:hAnsi="Arial" w:cs="Arial"/>
          <w:color w:val="000000"/>
        </w:rPr>
        <w:t>e</w:t>
      </w:r>
      <w:r w:rsidR="007C00EE" w:rsidRPr="00B45167">
        <w:rPr>
          <w:rFonts w:ascii="Arial" w:hAnsi="Arial" w:cs="Arial"/>
          <w:color w:val="000000"/>
        </w:rPr>
        <w:t xml:space="preserve"> people with disabilities, usually relegating them to low-skill </w:t>
      </w:r>
      <w:r w:rsidR="00832666" w:rsidRPr="00B45167">
        <w:rPr>
          <w:rFonts w:ascii="Arial" w:hAnsi="Arial" w:cs="Arial"/>
          <w:color w:val="000000"/>
        </w:rPr>
        <w:t xml:space="preserve">or child-like positions. </w:t>
      </w:r>
    </w:p>
    <w:tbl>
      <w:tblPr>
        <w:tblStyle w:val="TableGrid"/>
        <w:tblW w:w="10255" w:type="dxa"/>
        <w:tblLook w:val="04A0" w:firstRow="1" w:lastRow="0" w:firstColumn="1" w:lastColumn="0" w:noHBand="0" w:noVBand="1"/>
      </w:tblPr>
      <w:tblGrid>
        <w:gridCol w:w="2875"/>
        <w:gridCol w:w="5850"/>
        <w:gridCol w:w="1530"/>
      </w:tblGrid>
      <w:tr w:rsidR="00DA38B6" w:rsidRPr="00991EF4" w:rsidTr="00CD16C7">
        <w:tc>
          <w:tcPr>
            <w:tcW w:w="2875" w:type="dxa"/>
            <w:shd w:val="clear" w:color="auto" w:fill="000000" w:themeFill="text1"/>
          </w:tcPr>
          <w:p w:rsidR="00DA38B6" w:rsidRPr="00991EF4" w:rsidRDefault="00DA38B6" w:rsidP="008E7BF9">
            <w:pPr>
              <w:jc w:val="center"/>
              <w:rPr>
                <w:rFonts w:ascii="Arial" w:hAnsi="Arial" w:cs="Arial"/>
                <w:b/>
                <w:sz w:val="22"/>
                <w:szCs w:val="22"/>
              </w:rPr>
            </w:pPr>
            <w:r w:rsidRPr="00991EF4">
              <w:rPr>
                <w:rFonts w:ascii="Arial" w:hAnsi="Arial" w:cs="Arial"/>
                <w:b/>
                <w:sz w:val="22"/>
                <w:szCs w:val="22"/>
              </w:rPr>
              <w:t>Barrier</w:t>
            </w:r>
          </w:p>
        </w:tc>
        <w:tc>
          <w:tcPr>
            <w:tcW w:w="5850" w:type="dxa"/>
            <w:shd w:val="clear" w:color="auto" w:fill="000000" w:themeFill="text1"/>
          </w:tcPr>
          <w:p w:rsidR="00DA38B6" w:rsidRPr="00991EF4" w:rsidRDefault="00DA38B6"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DA38B6" w:rsidRPr="00991EF4" w:rsidRDefault="00DA38B6" w:rsidP="008E7BF9">
            <w:pPr>
              <w:jc w:val="center"/>
              <w:rPr>
                <w:rFonts w:ascii="Arial" w:hAnsi="Arial" w:cs="Arial"/>
                <w:b/>
                <w:sz w:val="22"/>
                <w:szCs w:val="22"/>
              </w:rPr>
            </w:pPr>
            <w:r w:rsidRPr="00991EF4">
              <w:rPr>
                <w:rFonts w:ascii="Arial" w:hAnsi="Arial" w:cs="Arial"/>
                <w:b/>
                <w:sz w:val="22"/>
                <w:szCs w:val="22"/>
              </w:rPr>
              <w:t>Due Date</w:t>
            </w:r>
          </w:p>
        </w:tc>
      </w:tr>
      <w:tr w:rsidR="00790C2E" w:rsidRPr="00604D26" w:rsidTr="00CD16C7">
        <w:tc>
          <w:tcPr>
            <w:tcW w:w="2875" w:type="dxa"/>
          </w:tcPr>
          <w:p w:rsidR="00B472CC" w:rsidRDefault="00055211" w:rsidP="00CD16C7">
            <w:pPr>
              <w:rPr>
                <w:rFonts w:ascii="Arial" w:hAnsi="Arial" w:cs="Arial"/>
                <w:sz w:val="22"/>
                <w:szCs w:val="22"/>
              </w:rPr>
            </w:pPr>
            <w:r>
              <w:rPr>
                <w:rFonts w:ascii="Arial" w:hAnsi="Arial" w:cs="Arial"/>
                <w:sz w:val="22"/>
                <w:szCs w:val="22"/>
              </w:rPr>
              <w:t>Misperceptions of abilities of persons served impact service quality and effectiveness</w:t>
            </w:r>
            <w:r w:rsidR="008E29C3">
              <w:rPr>
                <w:rFonts w:ascii="Arial" w:hAnsi="Arial" w:cs="Arial"/>
                <w:sz w:val="22"/>
                <w:szCs w:val="22"/>
              </w:rPr>
              <w:t xml:space="preserve"> </w:t>
            </w:r>
          </w:p>
          <w:p w:rsidR="0053524A" w:rsidRPr="00604D26" w:rsidRDefault="0053524A" w:rsidP="00CD16C7">
            <w:pPr>
              <w:rPr>
                <w:rFonts w:ascii="Arial" w:hAnsi="Arial" w:cs="Arial"/>
                <w:sz w:val="22"/>
                <w:szCs w:val="22"/>
              </w:rPr>
            </w:pPr>
          </w:p>
        </w:tc>
        <w:tc>
          <w:tcPr>
            <w:tcW w:w="5850" w:type="dxa"/>
          </w:tcPr>
          <w:p w:rsidR="00790C2E" w:rsidRPr="00DA38B6" w:rsidRDefault="00790C2E" w:rsidP="000D3949">
            <w:pPr>
              <w:rPr>
                <w:rFonts w:ascii="Arial" w:hAnsi="Arial" w:cs="Arial"/>
                <w:sz w:val="22"/>
                <w:szCs w:val="22"/>
              </w:rPr>
            </w:pPr>
            <w:r>
              <w:rPr>
                <w:rFonts w:ascii="Arial" w:hAnsi="Arial" w:cs="Arial"/>
                <w:color w:val="000000"/>
                <w:sz w:val="22"/>
                <w:szCs w:val="22"/>
              </w:rPr>
              <w:t>EPI staff training</w:t>
            </w:r>
            <w:r w:rsidR="008E29C3" w:rsidRPr="008E29C3">
              <w:rPr>
                <w:rFonts w:ascii="Arial" w:hAnsi="Arial" w:cs="Arial"/>
                <w:sz w:val="22"/>
                <w:szCs w:val="22"/>
              </w:rPr>
              <w:t xml:space="preserve"> to promote the value </w:t>
            </w:r>
            <w:r w:rsidR="008E29C3">
              <w:rPr>
                <w:rFonts w:ascii="Arial" w:hAnsi="Arial" w:cs="Arial"/>
                <w:sz w:val="22"/>
                <w:szCs w:val="22"/>
              </w:rPr>
              <w:t xml:space="preserve">and individual needs </w:t>
            </w:r>
            <w:r w:rsidR="008E29C3" w:rsidRPr="008E29C3">
              <w:rPr>
                <w:rFonts w:ascii="Arial" w:hAnsi="Arial" w:cs="Arial"/>
                <w:sz w:val="22"/>
                <w:szCs w:val="22"/>
              </w:rPr>
              <w:t xml:space="preserve">of each </w:t>
            </w:r>
            <w:r w:rsidR="008E29C3">
              <w:rPr>
                <w:rFonts w:ascii="Arial" w:hAnsi="Arial" w:cs="Arial"/>
                <w:sz w:val="22"/>
                <w:szCs w:val="22"/>
              </w:rPr>
              <w:t>person served</w:t>
            </w:r>
            <w:r w:rsidR="000D3949">
              <w:rPr>
                <w:rFonts w:ascii="Arial" w:hAnsi="Arial" w:cs="Arial"/>
                <w:sz w:val="22"/>
                <w:szCs w:val="22"/>
              </w:rPr>
              <w:t>.</w:t>
            </w:r>
            <w:r>
              <w:rPr>
                <w:rFonts w:ascii="Arial" w:hAnsi="Arial" w:cs="Arial"/>
                <w:color w:val="000000"/>
                <w:sz w:val="22"/>
                <w:szCs w:val="22"/>
              </w:rPr>
              <w:t xml:space="preserve"> </w:t>
            </w:r>
          </w:p>
        </w:tc>
        <w:tc>
          <w:tcPr>
            <w:tcW w:w="1530" w:type="dxa"/>
          </w:tcPr>
          <w:p w:rsidR="00790C2E" w:rsidRDefault="00790C2E" w:rsidP="000D3949">
            <w:pPr>
              <w:jc w:val="center"/>
              <w:rPr>
                <w:rFonts w:ascii="Arial" w:hAnsi="Arial" w:cs="Arial"/>
                <w:sz w:val="22"/>
                <w:szCs w:val="22"/>
              </w:rPr>
            </w:pPr>
            <w:r>
              <w:rPr>
                <w:rFonts w:ascii="Arial" w:hAnsi="Arial" w:cs="Arial"/>
                <w:sz w:val="22"/>
                <w:szCs w:val="22"/>
              </w:rPr>
              <w:t>9/30/201</w:t>
            </w:r>
            <w:r w:rsidR="0053524A">
              <w:rPr>
                <w:rFonts w:ascii="Arial" w:hAnsi="Arial" w:cs="Arial"/>
                <w:sz w:val="22"/>
                <w:szCs w:val="22"/>
              </w:rPr>
              <w:t>9</w:t>
            </w:r>
          </w:p>
          <w:p w:rsidR="00E256F3" w:rsidRDefault="00E256F3" w:rsidP="000D3949">
            <w:pPr>
              <w:jc w:val="center"/>
              <w:rPr>
                <w:rFonts w:ascii="Arial" w:hAnsi="Arial" w:cs="Arial"/>
                <w:sz w:val="22"/>
                <w:szCs w:val="22"/>
              </w:rPr>
            </w:pPr>
          </w:p>
          <w:p w:rsidR="00E256F3" w:rsidRPr="00E256F3" w:rsidRDefault="00E256F3" w:rsidP="000D3949">
            <w:pPr>
              <w:jc w:val="center"/>
              <w:rPr>
                <w:rFonts w:ascii="Arial" w:hAnsi="Arial" w:cs="Arial"/>
                <w:i/>
                <w:sz w:val="22"/>
                <w:szCs w:val="22"/>
              </w:rPr>
            </w:pPr>
            <w:r>
              <w:rPr>
                <w:rFonts w:ascii="Arial" w:hAnsi="Arial" w:cs="Arial"/>
                <w:i/>
                <w:sz w:val="22"/>
                <w:szCs w:val="22"/>
              </w:rPr>
              <w:t>(Jaclyn)</w:t>
            </w:r>
          </w:p>
        </w:tc>
      </w:tr>
      <w:tr w:rsidR="008E29C3" w:rsidRPr="00604D26" w:rsidTr="00CD16C7">
        <w:tc>
          <w:tcPr>
            <w:tcW w:w="2875" w:type="dxa"/>
          </w:tcPr>
          <w:p w:rsidR="008E29C3" w:rsidRDefault="008E29C3" w:rsidP="00055211">
            <w:pPr>
              <w:rPr>
                <w:rFonts w:ascii="Arial" w:hAnsi="Arial" w:cs="Arial"/>
                <w:sz w:val="22"/>
                <w:szCs w:val="22"/>
              </w:rPr>
            </w:pPr>
            <w:r>
              <w:rPr>
                <w:rFonts w:ascii="Arial" w:hAnsi="Arial" w:cs="Arial"/>
                <w:sz w:val="22"/>
                <w:szCs w:val="22"/>
              </w:rPr>
              <w:t>Misperceptions of the abilities of persons served impact overall community awareness and acceptance of persons with disabilities</w:t>
            </w:r>
          </w:p>
          <w:p w:rsidR="008E29C3" w:rsidRPr="00604D26" w:rsidRDefault="008E29C3" w:rsidP="00055211">
            <w:pPr>
              <w:rPr>
                <w:rFonts w:ascii="Arial" w:hAnsi="Arial" w:cs="Arial"/>
                <w:sz w:val="22"/>
                <w:szCs w:val="22"/>
              </w:rPr>
            </w:pPr>
          </w:p>
        </w:tc>
        <w:tc>
          <w:tcPr>
            <w:tcW w:w="5850" w:type="dxa"/>
          </w:tcPr>
          <w:p w:rsidR="008E29C3" w:rsidRDefault="008E29C3" w:rsidP="00055211">
            <w:pPr>
              <w:rPr>
                <w:rFonts w:ascii="Arial" w:hAnsi="Arial"/>
                <w:sz w:val="22"/>
                <w:szCs w:val="22"/>
              </w:rPr>
            </w:pPr>
            <w:r>
              <w:rPr>
                <w:rFonts w:ascii="Arial" w:hAnsi="Arial"/>
                <w:sz w:val="22"/>
                <w:szCs w:val="22"/>
              </w:rPr>
              <w:t xml:space="preserve">Provide information to the community through training, speaking events, and development of community partnerships. </w:t>
            </w:r>
          </w:p>
          <w:p w:rsidR="008E29C3" w:rsidRPr="00604D26" w:rsidRDefault="008E29C3" w:rsidP="00055211">
            <w:pPr>
              <w:rPr>
                <w:rFonts w:ascii="Arial" w:hAnsi="Arial"/>
                <w:sz w:val="22"/>
                <w:szCs w:val="22"/>
              </w:rPr>
            </w:pPr>
          </w:p>
        </w:tc>
        <w:tc>
          <w:tcPr>
            <w:tcW w:w="1530" w:type="dxa"/>
          </w:tcPr>
          <w:p w:rsidR="008E29C3" w:rsidRDefault="008E29C3" w:rsidP="008E7BF9">
            <w:pPr>
              <w:jc w:val="center"/>
              <w:rPr>
                <w:rFonts w:ascii="Arial" w:hAnsi="Arial" w:cs="Arial"/>
                <w:sz w:val="22"/>
                <w:szCs w:val="22"/>
              </w:rPr>
            </w:pPr>
            <w:r>
              <w:rPr>
                <w:rFonts w:ascii="Arial" w:hAnsi="Arial" w:cs="Arial"/>
                <w:sz w:val="22"/>
                <w:szCs w:val="22"/>
              </w:rPr>
              <w:t>Continuous</w:t>
            </w:r>
          </w:p>
          <w:p w:rsidR="00E256F3" w:rsidRDefault="00E256F3" w:rsidP="00E256F3">
            <w:pPr>
              <w:rPr>
                <w:rFonts w:ascii="Arial" w:hAnsi="Arial" w:cs="Arial"/>
                <w:sz w:val="22"/>
                <w:szCs w:val="22"/>
              </w:rPr>
            </w:pPr>
          </w:p>
          <w:p w:rsidR="00E256F3" w:rsidRPr="00604D26" w:rsidRDefault="00E256F3" w:rsidP="00E256F3">
            <w:pPr>
              <w:jc w:val="center"/>
              <w:rPr>
                <w:rFonts w:ascii="Arial" w:hAnsi="Arial" w:cs="Arial"/>
                <w:sz w:val="22"/>
                <w:szCs w:val="22"/>
              </w:rPr>
            </w:pPr>
            <w:r>
              <w:rPr>
                <w:rFonts w:ascii="Arial" w:hAnsi="Arial" w:cs="Arial"/>
                <w:i/>
                <w:sz w:val="22"/>
                <w:szCs w:val="22"/>
              </w:rPr>
              <w:t>(Nicole R</w:t>
            </w:r>
            <w:r w:rsidR="0053524A">
              <w:rPr>
                <w:rFonts w:ascii="Arial" w:hAnsi="Arial" w:cs="Arial"/>
                <w:i/>
                <w:sz w:val="22"/>
                <w:szCs w:val="22"/>
              </w:rPr>
              <w:t>, Stacey</w:t>
            </w:r>
            <w:r>
              <w:rPr>
                <w:rFonts w:ascii="Arial" w:hAnsi="Arial" w:cs="Arial"/>
                <w:i/>
                <w:sz w:val="22"/>
                <w:szCs w:val="22"/>
              </w:rPr>
              <w:t xml:space="preserve"> &amp; Nicole E)</w:t>
            </w: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366BD3" w:rsidTr="001D348B">
        <w:tc>
          <w:tcPr>
            <w:tcW w:w="10255" w:type="dxa"/>
            <w:gridSpan w:val="3"/>
            <w:shd w:val="clear" w:color="auto" w:fill="auto"/>
          </w:tcPr>
          <w:p w:rsidR="00670E8A" w:rsidRDefault="00670E8A" w:rsidP="008E7BF9">
            <w:pPr>
              <w:rPr>
                <w:rFonts w:ascii="Arial" w:hAnsi="Arial" w:cs="Arial"/>
                <w:sz w:val="22"/>
                <w:szCs w:val="22"/>
              </w:rPr>
            </w:pPr>
          </w:p>
          <w:p w:rsidR="00890165" w:rsidRDefault="00890165" w:rsidP="00890165">
            <w:pPr>
              <w:rPr>
                <w:rFonts w:ascii="Arial" w:hAnsi="Arial" w:cs="Arial"/>
                <w:sz w:val="22"/>
                <w:szCs w:val="22"/>
              </w:rPr>
            </w:pPr>
            <w:r w:rsidRPr="008F160F">
              <w:rPr>
                <w:rFonts w:ascii="Arial" w:hAnsi="Arial" w:cs="Arial"/>
                <w:sz w:val="22"/>
                <w:szCs w:val="22"/>
                <w:u w:val="single"/>
              </w:rPr>
              <w:t>Internal awareness and acceptance of persons with disabilities:</w:t>
            </w:r>
            <w:r>
              <w:rPr>
                <w:rFonts w:ascii="Arial" w:hAnsi="Arial" w:cs="Arial"/>
                <w:sz w:val="22"/>
                <w:szCs w:val="22"/>
              </w:rPr>
              <w:t xml:space="preserve"> </w:t>
            </w:r>
          </w:p>
          <w:p w:rsidR="00890165" w:rsidRPr="00BC52E6" w:rsidRDefault="00890165" w:rsidP="00890165">
            <w:pPr>
              <w:rPr>
                <w:rFonts w:ascii="Arial" w:hAnsi="Arial" w:cs="Arial"/>
                <w:sz w:val="22"/>
                <w:szCs w:val="22"/>
              </w:rPr>
            </w:pPr>
            <w:r w:rsidRPr="00BC52E6">
              <w:rPr>
                <w:rFonts w:ascii="Arial" w:hAnsi="Arial" w:cs="Arial"/>
                <w:sz w:val="22"/>
                <w:szCs w:val="22"/>
              </w:rPr>
              <w:t xml:space="preserve">Throughout the year, specialty trainings were made available to staff: </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Ergonomics: Office – October 2018</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 xml:space="preserve">Sexual Harassment for Employees – October 2018 </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HIPAA Do's and Don'ts: Electronic Communication and Social Media – October 2018</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Defensive Driving: The Basics – November 2018</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Handling Food Safely – November 2018</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Preventing Slips, Trips and Falls – November 2018</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Accessibility – December 2018</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Documentation and Incident Reporting; Waste, Fraud, and Abuse – December 2018</w:t>
            </w:r>
          </w:p>
          <w:p w:rsidR="00890165" w:rsidRDefault="00855112" w:rsidP="000F599B">
            <w:pPr>
              <w:pStyle w:val="ListParagraph"/>
              <w:numPr>
                <w:ilvl w:val="0"/>
                <w:numId w:val="5"/>
              </w:numPr>
              <w:rPr>
                <w:rFonts w:ascii="Arial" w:hAnsi="Arial" w:cs="Arial"/>
                <w:sz w:val="22"/>
                <w:szCs w:val="22"/>
              </w:rPr>
            </w:pPr>
            <w:r>
              <w:rPr>
                <w:rFonts w:ascii="Arial" w:hAnsi="Arial" w:cs="Arial"/>
                <w:sz w:val="22"/>
                <w:szCs w:val="22"/>
              </w:rPr>
              <w:t>Blood borne</w:t>
            </w:r>
            <w:r w:rsidR="00890165">
              <w:rPr>
                <w:rFonts w:ascii="Arial" w:hAnsi="Arial" w:cs="Arial"/>
                <w:sz w:val="22"/>
                <w:szCs w:val="22"/>
              </w:rPr>
              <w:t xml:space="preserve"> Pathogens – January 2019 </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EPI's Rights, Responsibilities, &amp; Restrictions – January 2019</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Brain Injury – March 2019</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People with Disabilities: Building Relationships and Community Membership – April 2019</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Cultural Competence – May 2019</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Workplace Violence – May 2019</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EPI's Emergency Management, Medication Procedures, and Dependent Adult Abuse – June 2019</w:t>
            </w:r>
          </w:p>
          <w:p w:rsidR="00890165" w:rsidRDefault="00890165" w:rsidP="000F599B">
            <w:pPr>
              <w:pStyle w:val="ListParagraph"/>
              <w:numPr>
                <w:ilvl w:val="0"/>
                <w:numId w:val="5"/>
              </w:numPr>
              <w:rPr>
                <w:rFonts w:ascii="Arial" w:hAnsi="Arial" w:cs="Arial"/>
                <w:sz w:val="22"/>
                <w:szCs w:val="22"/>
              </w:rPr>
            </w:pPr>
            <w:r>
              <w:rPr>
                <w:rFonts w:ascii="Arial" w:hAnsi="Arial" w:cs="Arial"/>
                <w:sz w:val="22"/>
                <w:szCs w:val="22"/>
              </w:rPr>
              <w:t>Ethical Decision Making: The Basics – August 2019</w:t>
            </w:r>
          </w:p>
          <w:p w:rsidR="00242D19" w:rsidRDefault="00890165" w:rsidP="00890165">
            <w:pPr>
              <w:pStyle w:val="ListParagraph"/>
              <w:numPr>
                <w:ilvl w:val="0"/>
                <w:numId w:val="5"/>
              </w:numPr>
              <w:rPr>
                <w:rFonts w:ascii="Arial" w:hAnsi="Arial" w:cs="Arial"/>
                <w:sz w:val="22"/>
                <w:szCs w:val="22"/>
              </w:rPr>
            </w:pPr>
            <w:r>
              <w:rPr>
                <w:rFonts w:ascii="Arial" w:hAnsi="Arial" w:cs="Arial"/>
                <w:sz w:val="22"/>
                <w:szCs w:val="22"/>
              </w:rPr>
              <w:t>Got Bugs? Dealing with Infestation – August 2019</w:t>
            </w:r>
          </w:p>
          <w:p w:rsidR="00670E8A" w:rsidRPr="00242D19" w:rsidRDefault="00890165" w:rsidP="00890165">
            <w:pPr>
              <w:pStyle w:val="ListParagraph"/>
              <w:numPr>
                <w:ilvl w:val="0"/>
                <w:numId w:val="5"/>
              </w:numPr>
              <w:rPr>
                <w:rFonts w:ascii="Arial" w:hAnsi="Arial" w:cs="Arial"/>
                <w:sz w:val="22"/>
                <w:szCs w:val="22"/>
              </w:rPr>
            </w:pPr>
            <w:r w:rsidRPr="00242D19">
              <w:rPr>
                <w:rFonts w:ascii="Arial" w:hAnsi="Arial" w:cs="Arial"/>
                <w:sz w:val="22"/>
                <w:szCs w:val="22"/>
              </w:rPr>
              <w:t>EPI's Service Documentation – September 2019</w:t>
            </w:r>
          </w:p>
          <w:p w:rsidR="00890165" w:rsidRDefault="00890165" w:rsidP="00890165">
            <w:pPr>
              <w:rPr>
                <w:rFonts w:ascii="Arial" w:hAnsi="Arial" w:cs="Arial"/>
                <w:sz w:val="22"/>
                <w:szCs w:val="22"/>
              </w:rPr>
            </w:pPr>
          </w:p>
          <w:p w:rsidR="00670E8A" w:rsidRDefault="00670E8A" w:rsidP="008E7BF9">
            <w:pPr>
              <w:rPr>
                <w:rFonts w:ascii="Arial" w:hAnsi="Arial" w:cs="Arial"/>
                <w:sz w:val="22"/>
                <w:szCs w:val="22"/>
                <w:highlight w:val="lightGray"/>
                <w:u w:val="single"/>
              </w:rPr>
            </w:pPr>
            <w:r w:rsidRPr="00E3632C">
              <w:rPr>
                <w:rFonts w:ascii="Arial" w:hAnsi="Arial" w:cs="Arial"/>
                <w:sz w:val="22"/>
                <w:szCs w:val="22"/>
                <w:u w:val="single"/>
              </w:rPr>
              <w:t>Community</w:t>
            </w:r>
            <w:r w:rsidRPr="008F160F">
              <w:rPr>
                <w:rFonts w:ascii="Arial" w:hAnsi="Arial" w:cs="Arial"/>
                <w:sz w:val="22"/>
                <w:szCs w:val="22"/>
                <w:u w:val="single"/>
              </w:rPr>
              <w:t xml:space="preserve"> awareness and acceptance of persons with disabilities:</w:t>
            </w:r>
          </w:p>
          <w:p w:rsidR="00670E8A" w:rsidRPr="001D348B" w:rsidRDefault="00670E8A" w:rsidP="008E7BF9">
            <w:pPr>
              <w:rPr>
                <w:rFonts w:ascii="Arial" w:hAnsi="Arial" w:cs="Arial"/>
                <w:sz w:val="22"/>
                <w:szCs w:val="22"/>
              </w:rPr>
            </w:pPr>
            <w:r w:rsidRPr="00E63B04">
              <w:rPr>
                <w:rFonts w:ascii="Arial" w:hAnsi="Arial" w:cs="Arial"/>
                <w:sz w:val="22"/>
                <w:szCs w:val="22"/>
              </w:rPr>
              <w:t xml:space="preserve">EPI continues to work to raise internal and community awareness of persons with disabilities. Through quarterly newsletters, electronic communications (eNews), blogs, videos, social media, donor stewardship mailings, speaking engagements, and 1:1 donor visits, information about what EPI does is getting out into the community. This year, a multitude of events focused on raising awareness within the </w:t>
            </w:r>
            <w:r w:rsidRPr="001D348B">
              <w:rPr>
                <w:rFonts w:ascii="Arial" w:hAnsi="Arial" w:cs="Arial"/>
                <w:sz w:val="22"/>
                <w:szCs w:val="22"/>
              </w:rPr>
              <w:t>community:</w:t>
            </w:r>
          </w:p>
          <w:p w:rsidR="005445BF" w:rsidRPr="005445BF" w:rsidRDefault="005445BF" w:rsidP="000F599B">
            <w:pPr>
              <w:pStyle w:val="ListParagraph"/>
              <w:numPr>
                <w:ilvl w:val="0"/>
                <w:numId w:val="5"/>
              </w:numPr>
              <w:rPr>
                <w:rFonts w:ascii="Arial" w:hAnsi="Arial" w:cs="Arial"/>
                <w:sz w:val="22"/>
                <w:szCs w:val="22"/>
              </w:rPr>
            </w:pPr>
            <w:r w:rsidRPr="005445BF">
              <w:rPr>
                <w:rFonts w:ascii="Arial" w:hAnsi="Arial" w:cs="Arial"/>
                <w:sz w:val="22"/>
                <w:szCs w:val="22"/>
              </w:rPr>
              <w:t xml:space="preserve">Service Outcomes Managers, Bethany Jura and Amber MacLoughlin represented EPI at UNI each semester, where they presented information regarding services available for persons with disabilities to the Special Education Teaching program. </w:t>
            </w:r>
          </w:p>
          <w:p w:rsidR="00BE7049" w:rsidRDefault="009C2A86" w:rsidP="000F599B">
            <w:pPr>
              <w:pStyle w:val="ListParagraph"/>
              <w:numPr>
                <w:ilvl w:val="0"/>
                <w:numId w:val="5"/>
              </w:numPr>
              <w:rPr>
                <w:rFonts w:ascii="Arial" w:hAnsi="Arial" w:cs="Arial"/>
                <w:sz w:val="22"/>
                <w:szCs w:val="22"/>
              </w:rPr>
            </w:pPr>
            <w:r>
              <w:rPr>
                <w:rFonts w:ascii="Arial" w:hAnsi="Arial" w:cs="Arial"/>
                <w:sz w:val="22"/>
                <w:szCs w:val="22"/>
              </w:rPr>
              <w:t xml:space="preserve">EPI hosted the "Assistive Technology and Employment Training" presented by IA-APSE and Easterseals Iowa, on October 3. This event focused on available assistive devices aimed to support persons of all abilities in the workplace, home and community. </w:t>
            </w:r>
          </w:p>
          <w:p w:rsidR="00BE7049" w:rsidRPr="00BE7049" w:rsidRDefault="00BE7049" w:rsidP="000F599B">
            <w:pPr>
              <w:pStyle w:val="ListParagraph"/>
              <w:numPr>
                <w:ilvl w:val="0"/>
                <w:numId w:val="5"/>
              </w:numPr>
              <w:rPr>
                <w:rFonts w:ascii="Arial" w:hAnsi="Arial" w:cs="Arial"/>
                <w:sz w:val="22"/>
                <w:szCs w:val="22"/>
              </w:rPr>
            </w:pPr>
            <w:r w:rsidRPr="00BE7049">
              <w:rPr>
                <w:rFonts w:ascii="Arial" w:hAnsi="Arial" w:cs="Arial"/>
                <w:sz w:val="22"/>
                <w:szCs w:val="22"/>
              </w:rPr>
              <w:t xml:space="preserve">Courier recognition of Executive Director, Chris Sparks for receiving the Suellen Galbraith Award for Excellence in Public Policy from the American Network of Community Options and Resources (ANCOR) on October 7. </w:t>
            </w:r>
          </w:p>
          <w:p w:rsidR="009C2A86" w:rsidRPr="009C2A86" w:rsidRDefault="001D348B" w:rsidP="000F599B">
            <w:pPr>
              <w:pStyle w:val="ListParagraph"/>
              <w:numPr>
                <w:ilvl w:val="0"/>
                <w:numId w:val="5"/>
              </w:numPr>
              <w:rPr>
                <w:rStyle w:val="Strong"/>
                <w:rFonts w:ascii="Arial" w:hAnsi="Arial" w:cs="Arial"/>
                <w:b w:val="0"/>
                <w:bCs w:val="0"/>
                <w:sz w:val="22"/>
                <w:szCs w:val="22"/>
              </w:rPr>
            </w:pPr>
            <w:r w:rsidRPr="001D348B">
              <w:rPr>
                <w:rStyle w:val="Strong"/>
                <w:rFonts w:ascii="Arial" w:hAnsi="Arial" w:cs="Arial"/>
                <w:b w:val="0"/>
                <w:color w:val="000000" w:themeColor="text1"/>
                <w:sz w:val="22"/>
                <w:szCs w:val="22"/>
                <w:lang w:val="en"/>
              </w:rPr>
              <w:t xml:space="preserve">Courier Inclusion magazine </w:t>
            </w:r>
            <w:r w:rsidRPr="00344C5C">
              <w:rPr>
                <w:rFonts w:ascii="Arial" w:hAnsi="Arial" w:cs="Arial"/>
                <w:sz w:val="22"/>
                <w:szCs w:val="22"/>
              </w:rPr>
              <w:t xml:space="preserve">article </w:t>
            </w:r>
            <w:r>
              <w:rPr>
                <w:rFonts w:ascii="Arial" w:hAnsi="Arial" w:cs="Arial"/>
                <w:i/>
                <w:sz w:val="22"/>
                <w:szCs w:val="22"/>
              </w:rPr>
              <w:t>Making Connections</w:t>
            </w:r>
            <w:r w:rsidRPr="00344C5C">
              <w:rPr>
                <w:rFonts w:ascii="Arial" w:hAnsi="Arial" w:cs="Arial"/>
                <w:sz w:val="22"/>
                <w:szCs w:val="22"/>
              </w:rPr>
              <w:t xml:space="preserve"> (</w:t>
            </w:r>
            <w:r>
              <w:rPr>
                <w:rFonts w:ascii="Arial" w:hAnsi="Arial" w:cs="Arial"/>
                <w:sz w:val="22"/>
                <w:szCs w:val="22"/>
              </w:rPr>
              <w:t>October 2018). The article features Employment Specialist, Shannon Henson</w:t>
            </w:r>
            <w:r w:rsidR="008E7BF9">
              <w:rPr>
                <w:rFonts w:ascii="Arial" w:hAnsi="Arial" w:cs="Arial"/>
                <w:sz w:val="22"/>
                <w:szCs w:val="22"/>
              </w:rPr>
              <w:t xml:space="preserve">'s work within EPI Employment Services to promote community employment for persons with disabilities. </w:t>
            </w:r>
            <w:hyperlink r:id="rId9" w:history="1">
              <w:r w:rsidR="00B42873" w:rsidRPr="00080E54">
                <w:rPr>
                  <w:rStyle w:val="Hyperlink"/>
                  <w:sz w:val="12"/>
                  <w:szCs w:val="22"/>
                </w:rPr>
                <w:t>https://wcfcourier.com/app/inclusion/FallWinter2018/mobile/index.html</w:t>
              </w:r>
            </w:hyperlink>
          </w:p>
          <w:p w:rsidR="009C2A86" w:rsidRDefault="009C2A86" w:rsidP="000F599B">
            <w:pPr>
              <w:pStyle w:val="ListParagraph"/>
              <w:numPr>
                <w:ilvl w:val="0"/>
                <w:numId w:val="5"/>
              </w:numPr>
              <w:rPr>
                <w:rFonts w:ascii="Arial" w:hAnsi="Arial" w:cs="Arial"/>
                <w:sz w:val="22"/>
                <w:szCs w:val="22"/>
              </w:rPr>
            </w:pPr>
            <w:r>
              <w:rPr>
                <w:rFonts w:ascii="Arial" w:hAnsi="Arial" w:cs="Arial"/>
                <w:sz w:val="22"/>
                <w:szCs w:val="22"/>
              </w:rPr>
              <w:t>The Employment Services team represented EPI at the American's Workforce, Empowering All event hosted by Iowa Vocational Rehabilitation held at Hawkeye Community College on October 30.</w:t>
            </w:r>
          </w:p>
          <w:p w:rsidR="001D348B" w:rsidRPr="001D4C42" w:rsidRDefault="001D348B" w:rsidP="000F599B">
            <w:pPr>
              <w:pStyle w:val="ListParagraph"/>
              <w:numPr>
                <w:ilvl w:val="0"/>
                <w:numId w:val="5"/>
              </w:numPr>
              <w:rPr>
                <w:rStyle w:val="Strong"/>
                <w:rFonts w:ascii="Arial" w:hAnsi="Arial" w:cs="Arial"/>
                <w:b w:val="0"/>
                <w:bCs w:val="0"/>
                <w:sz w:val="22"/>
                <w:szCs w:val="22"/>
              </w:rPr>
            </w:pPr>
            <w:r w:rsidRPr="001D348B">
              <w:rPr>
                <w:rFonts w:ascii="Arial" w:hAnsi="Arial" w:cs="Arial"/>
                <w:sz w:val="22"/>
                <w:szCs w:val="22"/>
              </w:rPr>
              <w:t xml:space="preserve">2018 annual Giving Tree donation drive (November/December 2018) – EPI partnered with Ameriprise – Larry K. Fox &amp; Associates, CBE Companies, Harrison Truck Centers, Nazareth Evangelical Lutheran Church, and the Waterloo Police Protection Association to meet the needs of those who might not otherwise have gifts during the holiday season. </w:t>
            </w:r>
            <w:r w:rsidRPr="001D4C42">
              <w:rPr>
                <w:rStyle w:val="Strong"/>
                <w:rFonts w:ascii="Arial" w:hAnsi="Arial" w:cs="Arial"/>
                <w:b w:val="0"/>
                <w:color w:val="000000" w:themeColor="text1"/>
                <w:sz w:val="22"/>
                <w:szCs w:val="22"/>
                <w:lang w:val="en"/>
              </w:rPr>
              <w:t>Th</w:t>
            </w:r>
            <w:r w:rsidR="001D02CA" w:rsidRPr="001D4C42">
              <w:rPr>
                <w:rStyle w:val="Strong"/>
                <w:rFonts w:ascii="Arial" w:hAnsi="Arial" w:cs="Arial"/>
                <w:b w:val="0"/>
                <w:color w:val="000000" w:themeColor="text1"/>
                <w:sz w:val="22"/>
                <w:szCs w:val="22"/>
                <w:lang w:val="en"/>
              </w:rPr>
              <w:t>r</w:t>
            </w:r>
            <w:r w:rsidRPr="001D4C42">
              <w:rPr>
                <w:rStyle w:val="Strong"/>
                <w:rFonts w:ascii="Arial" w:hAnsi="Arial" w:cs="Arial"/>
                <w:b w:val="0"/>
                <w:color w:val="000000" w:themeColor="text1"/>
                <w:sz w:val="22"/>
                <w:szCs w:val="22"/>
                <w:lang w:val="en"/>
              </w:rPr>
              <w:t xml:space="preserve">ough the amazing support of our community, staff, local business, and organizations, we were able to fulfill over 400 needs on the tree this year – our greatest year yet. </w:t>
            </w:r>
          </w:p>
          <w:p w:rsidR="001D4C42" w:rsidRPr="001D4C42" w:rsidRDefault="001D4C42" w:rsidP="000F599B">
            <w:pPr>
              <w:pStyle w:val="ListParagraph"/>
              <w:numPr>
                <w:ilvl w:val="0"/>
                <w:numId w:val="5"/>
              </w:numPr>
              <w:rPr>
                <w:rStyle w:val="Strong"/>
                <w:rFonts w:ascii="Arial" w:hAnsi="Arial" w:cs="Arial"/>
                <w:b w:val="0"/>
                <w:bCs w:val="0"/>
                <w:sz w:val="22"/>
                <w:szCs w:val="22"/>
              </w:rPr>
            </w:pPr>
            <w:r>
              <w:rPr>
                <w:rStyle w:val="Strong"/>
                <w:rFonts w:ascii="Arial" w:hAnsi="Arial" w:cs="Arial"/>
                <w:b w:val="0"/>
                <w:color w:val="000000" w:themeColor="text1"/>
                <w:sz w:val="22"/>
                <w:szCs w:val="22"/>
                <w:lang w:val="en"/>
              </w:rPr>
              <w:t>Program Director, Megan Henning and Quality Improvement and Outcomes Director, Maghan Bowman presented at the local Brain Injury conference on Person Centered Planning and HRST on December 18.</w:t>
            </w:r>
          </w:p>
          <w:p w:rsidR="00EA3BC8" w:rsidRDefault="00EA3BC8" w:rsidP="000F599B">
            <w:pPr>
              <w:pStyle w:val="ListParagraph"/>
              <w:numPr>
                <w:ilvl w:val="0"/>
                <w:numId w:val="5"/>
              </w:numPr>
              <w:rPr>
                <w:rFonts w:ascii="Arial" w:hAnsi="Arial" w:cs="Arial"/>
                <w:sz w:val="22"/>
                <w:szCs w:val="22"/>
              </w:rPr>
            </w:pPr>
            <w:r>
              <w:rPr>
                <w:rFonts w:ascii="Arial" w:hAnsi="Arial" w:cs="Arial"/>
                <w:sz w:val="22"/>
                <w:szCs w:val="22"/>
              </w:rPr>
              <w:t xml:space="preserve">Program Director, Nicole Rand and Associate Program Director, Nicole Ericson attended the Community Foundation of Northeast Iowa Grant Award Ceremony, where they accepted a grant for EPI's Employment Services on January 11. </w:t>
            </w:r>
          </w:p>
          <w:p w:rsidR="001D02CA" w:rsidRDefault="001D02CA" w:rsidP="000F599B">
            <w:pPr>
              <w:pStyle w:val="ListParagraph"/>
              <w:numPr>
                <w:ilvl w:val="0"/>
                <w:numId w:val="5"/>
              </w:numPr>
              <w:rPr>
                <w:rFonts w:ascii="Arial" w:hAnsi="Arial" w:cs="Arial"/>
                <w:sz w:val="22"/>
                <w:szCs w:val="22"/>
              </w:rPr>
            </w:pPr>
            <w:r w:rsidRPr="005445BF">
              <w:rPr>
                <w:rFonts w:ascii="Arial" w:hAnsi="Arial" w:cs="Arial"/>
                <w:sz w:val="22"/>
                <w:szCs w:val="22"/>
              </w:rPr>
              <w:t xml:space="preserve">Business Developer, Tom Engelbrecht </w:t>
            </w:r>
            <w:r>
              <w:rPr>
                <w:rFonts w:ascii="Arial" w:hAnsi="Arial" w:cs="Arial"/>
                <w:sz w:val="22"/>
                <w:szCs w:val="22"/>
              </w:rPr>
              <w:t xml:space="preserve">met with representatives from George Wyth State Park, resulting in a partnership supporting EPI Day Habilitation volunteer efforts (January 2019). </w:t>
            </w:r>
            <w:r w:rsidR="001B6EAA">
              <w:rPr>
                <w:rFonts w:ascii="Arial" w:hAnsi="Arial" w:cs="Arial"/>
                <w:sz w:val="22"/>
                <w:szCs w:val="22"/>
              </w:rPr>
              <w:t>The partnership allowed to have a weekly volunteer opportunity including planting trees</w:t>
            </w:r>
            <w:r w:rsidR="000B6713">
              <w:rPr>
                <w:rFonts w:ascii="Arial" w:hAnsi="Arial" w:cs="Arial"/>
                <w:sz w:val="22"/>
                <w:szCs w:val="22"/>
              </w:rPr>
              <w:t xml:space="preserve">, general cleanup and painting benches, tables and buildings. </w:t>
            </w:r>
          </w:p>
          <w:p w:rsidR="001D02CA" w:rsidRPr="001D02CA" w:rsidRDefault="001D02CA" w:rsidP="000F599B">
            <w:pPr>
              <w:pStyle w:val="ListParagraph"/>
              <w:numPr>
                <w:ilvl w:val="0"/>
                <w:numId w:val="5"/>
              </w:numPr>
              <w:rPr>
                <w:rFonts w:ascii="Arial" w:hAnsi="Arial" w:cs="Arial"/>
                <w:sz w:val="22"/>
                <w:szCs w:val="22"/>
              </w:rPr>
            </w:pPr>
            <w:r>
              <w:rPr>
                <w:rFonts w:ascii="Arial" w:hAnsi="Arial" w:cs="Arial"/>
                <w:sz w:val="22"/>
                <w:szCs w:val="22"/>
              </w:rPr>
              <w:t xml:space="preserve">Associate Program Director, Nicole Ericson and </w:t>
            </w:r>
            <w:r w:rsidRPr="005445BF">
              <w:rPr>
                <w:rFonts w:ascii="Arial" w:hAnsi="Arial" w:cs="Arial"/>
                <w:sz w:val="22"/>
                <w:szCs w:val="22"/>
              </w:rPr>
              <w:t xml:space="preserve">Business Developer, Tom Engelbrecht </w:t>
            </w:r>
            <w:r>
              <w:rPr>
                <w:rFonts w:ascii="Arial" w:hAnsi="Arial" w:cs="Arial"/>
                <w:sz w:val="22"/>
                <w:szCs w:val="22"/>
              </w:rPr>
              <w:t xml:space="preserve">met with </w:t>
            </w:r>
            <w:r w:rsidR="008665DD">
              <w:rPr>
                <w:rFonts w:ascii="Arial" w:hAnsi="Arial" w:cs="Arial"/>
                <w:sz w:val="22"/>
                <w:szCs w:val="22"/>
              </w:rPr>
              <w:t>the HR Director and Volunteer Coordinator with t</w:t>
            </w:r>
            <w:r>
              <w:rPr>
                <w:rFonts w:ascii="Arial" w:hAnsi="Arial" w:cs="Arial"/>
                <w:sz w:val="22"/>
                <w:szCs w:val="22"/>
              </w:rPr>
              <w:t xml:space="preserve">he Waterloo Community School District, resulting in a partnership supporting EPI Day Habilitation volunteer efforts (January 2019). </w:t>
            </w:r>
            <w:r w:rsidR="008665DD">
              <w:rPr>
                <w:rFonts w:ascii="Arial" w:hAnsi="Arial" w:cs="Arial"/>
                <w:sz w:val="22"/>
                <w:szCs w:val="22"/>
              </w:rPr>
              <w:t xml:space="preserve">Participants with EPI Day Habilitation now volunteer in multiple schools throughout the district, supporting students with reading and activities, and supporting teachers with lesson planning preparations. </w:t>
            </w:r>
          </w:p>
          <w:p w:rsidR="008E7BF9" w:rsidRDefault="008E7BF9" w:rsidP="000F599B">
            <w:pPr>
              <w:pStyle w:val="ListParagraph"/>
              <w:numPr>
                <w:ilvl w:val="0"/>
                <w:numId w:val="5"/>
              </w:numPr>
              <w:rPr>
                <w:rFonts w:ascii="Arial" w:hAnsi="Arial" w:cs="Arial"/>
                <w:sz w:val="22"/>
                <w:szCs w:val="22"/>
              </w:rPr>
            </w:pPr>
            <w:r>
              <w:rPr>
                <w:rFonts w:ascii="Arial" w:hAnsi="Arial" w:cs="Arial"/>
                <w:sz w:val="22"/>
                <w:szCs w:val="22"/>
              </w:rPr>
              <w:t xml:space="preserve">Executive Director, Chris Sparks spoke at the North Carolina Providers Council Conference ‘Overcoming Challenges…Seizing Opportunities’ (January 2019). </w:t>
            </w:r>
          </w:p>
          <w:p w:rsidR="005445BF" w:rsidRDefault="006156BE" w:rsidP="000F599B">
            <w:pPr>
              <w:pStyle w:val="ListParagraph"/>
              <w:numPr>
                <w:ilvl w:val="0"/>
                <w:numId w:val="5"/>
              </w:numPr>
              <w:rPr>
                <w:rFonts w:ascii="Arial" w:hAnsi="Arial" w:cs="Arial"/>
                <w:sz w:val="22"/>
                <w:szCs w:val="22"/>
              </w:rPr>
            </w:pPr>
            <w:r>
              <w:rPr>
                <w:rFonts w:ascii="Arial" w:hAnsi="Arial" w:cs="Arial"/>
                <w:sz w:val="22"/>
                <w:szCs w:val="22"/>
              </w:rPr>
              <w:t>Associate Program Director</w:t>
            </w:r>
            <w:r w:rsidR="005445BF" w:rsidRPr="00C01F9D">
              <w:rPr>
                <w:rFonts w:ascii="Arial" w:hAnsi="Arial" w:cs="Arial"/>
                <w:sz w:val="22"/>
                <w:szCs w:val="22"/>
              </w:rPr>
              <w:t xml:space="preserve">, Nicole Ericson and </w:t>
            </w:r>
            <w:r>
              <w:rPr>
                <w:rFonts w:ascii="Arial" w:hAnsi="Arial" w:cs="Arial"/>
                <w:sz w:val="22"/>
                <w:szCs w:val="22"/>
              </w:rPr>
              <w:t>Intermittent Services Coordinator</w:t>
            </w:r>
            <w:r w:rsidR="005445BF" w:rsidRPr="00C01F9D">
              <w:rPr>
                <w:rFonts w:ascii="Arial" w:hAnsi="Arial" w:cs="Arial"/>
                <w:sz w:val="22"/>
                <w:szCs w:val="22"/>
              </w:rPr>
              <w:t xml:space="preserve">, </w:t>
            </w:r>
            <w:r>
              <w:rPr>
                <w:rFonts w:ascii="Arial" w:hAnsi="Arial" w:cs="Arial"/>
                <w:sz w:val="22"/>
                <w:szCs w:val="22"/>
              </w:rPr>
              <w:t>Brittney</w:t>
            </w:r>
            <w:r w:rsidR="005445BF" w:rsidRPr="00C01F9D">
              <w:rPr>
                <w:rFonts w:ascii="Arial" w:hAnsi="Arial" w:cs="Arial"/>
                <w:sz w:val="22"/>
                <w:szCs w:val="22"/>
              </w:rPr>
              <w:t xml:space="preserve"> Montross spoke at </w:t>
            </w:r>
            <w:r>
              <w:rPr>
                <w:rFonts w:ascii="Arial" w:hAnsi="Arial" w:cs="Arial"/>
                <w:sz w:val="22"/>
                <w:szCs w:val="22"/>
              </w:rPr>
              <w:t>the YMCA Annual Campaign Night on February 18</w:t>
            </w:r>
            <w:r w:rsidR="005445BF" w:rsidRPr="00C01F9D">
              <w:rPr>
                <w:rFonts w:ascii="Arial" w:hAnsi="Arial" w:cs="Arial"/>
                <w:sz w:val="22"/>
                <w:szCs w:val="22"/>
              </w:rPr>
              <w:t xml:space="preserve"> regarding the benefits of</w:t>
            </w:r>
            <w:r>
              <w:rPr>
                <w:rFonts w:ascii="Arial" w:hAnsi="Arial" w:cs="Arial"/>
                <w:sz w:val="22"/>
                <w:szCs w:val="22"/>
              </w:rPr>
              <w:t xml:space="preserve"> the partnership between EPI and the YMCA, including </w:t>
            </w:r>
            <w:r w:rsidR="005445BF" w:rsidRPr="00C01F9D">
              <w:rPr>
                <w:rFonts w:ascii="Arial" w:hAnsi="Arial" w:cs="Arial"/>
                <w:sz w:val="22"/>
                <w:szCs w:val="22"/>
              </w:rPr>
              <w:t xml:space="preserve">the specific positive health impacts </w:t>
            </w:r>
            <w:r>
              <w:rPr>
                <w:rFonts w:ascii="Arial" w:hAnsi="Arial" w:cs="Arial"/>
                <w:sz w:val="22"/>
                <w:szCs w:val="22"/>
              </w:rPr>
              <w:t>this</w:t>
            </w:r>
            <w:r w:rsidR="005445BF" w:rsidRPr="00C01F9D">
              <w:rPr>
                <w:rFonts w:ascii="Arial" w:hAnsi="Arial" w:cs="Arial"/>
                <w:sz w:val="22"/>
                <w:szCs w:val="22"/>
              </w:rPr>
              <w:t xml:space="preserve"> partnership </w:t>
            </w:r>
            <w:r>
              <w:rPr>
                <w:rFonts w:ascii="Arial" w:hAnsi="Arial" w:cs="Arial"/>
                <w:sz w:val="22"/>
                <w:szCs w:val="22"/>
              </w:rPr>
              <w:t>provides for</w:t>
            </w:r>
            <w:r w:rsidR="005445BF" w:rsidRPr="00C01F9D">
              <w:rPr>
                <w:rFonts w:ascii="Arial" w:hAnsi="Arial" w:cs="Arial"/>
                <w:sz w:val="22"/>
                <w:szCs w:val="22"/>
              </w:rPr>
              <w:t xml:space="preserve"> person</w:t>
            </w:r>
            <w:r>
              <w:rPr>
                <w:rFonts w:ascii="Arial" w:hAnsi="Arial" w:cs="Arial"/>
                <w:sz w:val="22"/>
                <w:szCs w:val="22"/>
              </w:rPr>
              <w:t>s</w:t>
            </w:r>
            <w:r w:rsidR="005445BF" w:rsidRPr="00C01F9D">
              <w:rPr>
                <w:rFonts w:ascii="Arial" w:hAnsi="Arial" w:cs="Arial"/>
                <w:sz w:val="22"/>
                <w:szCs w:val="22"/>
              </w:rPr>
              <w:t xml:space="preserve"> served</w:t>
            </w:r>
            <w:r>
              <w:rPr>
                <w:rFonts w:ascii="Arial" w:hAnsi="Arial" w:cs="Arial"/>
                <w:sz w:val="22"/>
                <w:szCs w:val="22"/>
              </w:rPr>
              <w:t>.</w:t>
            </w:r>
          </w:p>
          <w:p w:rsidR="00C41C71" w:rsidRDefault="00C41C71" w:rsidP="000F599B">
            <w:pPr>
              <w:pStyle w:val="ListParagraph"/>
              <w:numPr>
                <w:ilvl w:val="0"/>
                <w:numId w:val="5"/>
              </w:numPr>
              <w:rPr>
                <w:rFonts w:ascii="Arial" w:hAnsi="Arial" w:cs="Arial"/>
                <w:sz w:val="22"/>
                <w:szCs w:val="22"/>
              </w:rPr>
            </w:pPr>
            <w:r>
              <w:rPr>
                <w:rFonts w:ascii="Arial" w:hAnsi="Arial" w:cs="Arial"/>
                <w:sz w:val="22"/>
                <w:szCs w:val="22"/>
              </w:rPr>
              <w:t xml:space="preserve">EPI spread awareness for Brain Injury Awareness Month using the hashtag #BeTheAwareness and encouraging staff to wear purple every Thursday in March. </w:t>
            </w:r>
          </w:p>
          <w:p w:rsidR="005445BF" w:rsidRDefault="008E7BF9" w:rsidP="000F599B">
            <w:pPr>
              <w:pStyle w:val="ListParagraph"/>
              <w:numPr>
                <w:ilvl w:val="0"/>
                <w:numId w:val="5"/>
              </w:numPr>
              <w:rPr>
                <w:rFonts w:ascii="Arial" w:hAnsi="Arial" w:cs="Arial"/>
                <w:sz w:val="22"/>
                <w:szCs w:val="22"/>
              </w:rPr>
            </w:pPr>
            <w:r>
              <w:rPr>
                <w:rFonts w:ascii="Arial" w:hAnsi="Arial" w:cs="Arial"/>
                <w:sz w:val="22"/>
                <w:szCs w:val="22"/>
              </w:rPr>
              <w:t xml:space="preserve">Service Options Managers Bethany Jura and Amber </w:t>
            </w:r>
            <w:r w:rsidR="005445BF">
              <w:rPr>
                <w:rFonts w:ascii="Arial" w:hAnsi="Arial" w:cs="Arial"/>
                <w:sz w:val="22"/>
                <w:szCs w:val="22"/>
              </w:rPr>
              <w:t>MacLoughlin represented EPI at Peet Jr. High School and River Hills School in Cedar Falls in March, where they discussed EPI services.</w:t>
            </w:r>
          </w:p>
          <w:p w:rsidR="005445BF" w:rsidRPr="005445BF" w:rsidRDefault="005445BF" w:rsidP="000F599B">
            <w:pPr>
              <w:numPr>
                <w:ilvl w:val="0"/>
                <w:numId w:val="5"/>
              </w:numPr>
              <w:tabs>
                <w:tab w:val="left" w:pos="697"/>
              </w:tabs>
              <w:overflowPunct w:val="0"/>
              <w:autoSpaceDE w:val="0"/>
              <w:autoSpaceDN w:val="0"/>
              <w:adjustRightInd w:val="0"/>
              <w:textAlignment w:val="baseline"/>
              <w:rPr>
                <w:rFonts w:ascii="Arial" w:hAnsi="Arial" w:cs="Arial"/>
                <w:sz w:val="22"/>
                <w:szCs w:val="22"/>
              </w:rPr>
            </w:pPr>
            <w:r w:rsidRPr="005445BF">
              <w:rPr>
                <w:rFonts w:ascii="Arial" w:hAnsi="Arial" w:cs="Arial"/>
                <w:sz w:val="22"/>
                <w:szCs w:val="22"/>
              </w:rPr>
              <w:t>Business partnerships – EPI’s signature fundraising event, More Than You See, brought in 6 new business sponsorships. The event’s purpose is to celebrate the value persons of all abilities contribute and to raise awareness that we are all more than what meets the eye</w:t>
            </w:r>
            <w:r>
              <w:rPr>
                <w:rFonts w:ascii="Arial" w:hAnsi="Arial" w:cs="Arial"/>
                <w:sz w:val="22"/>
                <w:szCs w:val="22"/>
              </w:rPr>
              <w:t xml:space="preserve"> (April 2019)</w:t>
            </w:r>
            <w:r w:rsidRPr="005445BF">
              <w:rPr>
                <w:rFonts w:ascii="Arial" w:hAnsi="Arial" w:cs="Arial"/>
                <w:sz w:val="22"/>
                <w:szCs w:val="22"/>
              </w:rPr>
              <w:t xml:space="preserve">. </w:t>
            </w:r>
          </w:p>
          <w:p w:rsidR="00EA3BC8" w:rsidRDefault="005445BF" w:rsidP="000F599B">
            <w:pPr>
              <w:pStyle w:val="ListParagraph"/>
              <w:numPr>
                <w:ilvl w:val="0"/>
                <w:numId w:val="5"/>
              </w:numPr>
              <w:rPr>
                <w:rFonts w:ascii="Arial" w:hAnsi="Arial" w:cs="Arial"/>
                <w:sz w:val="22"/>
                <w:szCs w:val="22"/>
              </w:rPr>
            </w:pPr>
            <w:r w:rsidRPr="005445BF">
              <w:rPr>
                <w:rFonts w:ascii="Arial" w:hAnsi="Arial" w:cs="Arial"/>
                <w:sz w:val="22"/>
                <w:szCs w:val="22"/>
              </w:rPr>
              <w:t xml:space="preserve">Business Developer, Tom Engelbrecht </w:t>
            </w:r>
            <w:r>
              <w:rPr>
                <w:rFonts w:ascii="Arial" w:hAnsi="Arial" w:cs="Arial"/>
                <w:sz w:val="22"/>
                <w:szCs w:val="22"/>
              </w:rPr>
              <w:t xml:space="preserve">met with representatives from the Cedar Valley House of Hope, resulting in a partnership supporting EPI Day Habilitation volunteer efforts (May 2019). </w:t>
            </w:r>
          </w:p>
          <w:p w:rsidR="001D4C42" w:rsidRPr="001D4C42" w:rsidRDefault="001D4C42" w:rsidP="000F599B">
            <w:pPr>
              <w:pStyle w:val="ListParagraph"/>
              <w:numPr>
                <w:ilvl w:val="0"/>
                <w:numId w:val="5"/>
              </w:numPr>
              <w:rPr>
                <w:rStyle w:val="Strong"/>
                <w:rFonts w:ascii="Arial" w:hAnsi="Arial" w:cs="Arial"/>
                <w:b w:val="0"/>
                <w:bCs w:val="0"/>
                <w:sz w:val="22"/>
                <w:szCs w:val="22"/>
              </w:rPr>
            </w:pPr>
            <w:r>
              <w:rPr>
                <w:rStyle w:val="Strong"/>
                <w:rFonts w:ascii="Arial" w:hAnsi="Arial" w:cs="Arial"/>
                <w:b w:val="0"/>
                <w:color w:val="000000" w:themeColor="text1"/>
                <w:sz w:val="22"/>
                <w:szCs w:val="22"/>
                <w:lang w:val="en"/>
              </w:rPr>
              <w:t>Program Director, Megan Henning spoke at the NAMI Black Hawk County Board Meeting on May 7.</w:t>
            </w:r>
          </w:p>
          <w:p w:rsidR="00EA3BC8" w:rsidRPr="005445BF" w:rsidRDefault="00EA3BC8" w:rsidP="000F599B">
            <w:pPr>
              <w:pStyle w:val="ListParagraph"/>
              <w:numPr>
                <w:ilvl w:val="0"/>
                <w:numId w:val="5"/>
              </w:numPr>
              <w:rPr>
                <w:rFonts w:ascii="Arial" w:hAnsi="Arial" w:cs="Arial"/>
                <w:sz w:val="22"/>
                <w:szCs w:val="22"/>
              </w:rPr>
            </w:pPr>
            <w:r w:rsidRPr="005445BF">
              <w:rPr>
                <w:rFonts w:ascii="Arial" w:hAnsi="Arial" w:cs="Arial"/>
                <w:sz w:val="22"/>
                <w:szCs w:val="22"/>
              </w:rPr>
              <w:t xml:space="preserve">Business Developer, Tom Engelbrecht </w:t>
            </w:r>
            <w:r>
              <w:rPr>
                <w:rFonts w:ascii="Arial" w:hAnsi="Arial" w:cs="Arial"/>
                <w:sz w:val="22"/>
                <w:szCs w:val="22"/>
              </w:rPr>
              <w:t xml:space="preserve">met with representatives from the Hartman Reserve of Hope, resulting in a partnership supporting EPI Day Habilitation volunteer efforts (August 2019). </w:t>
            </w:r>
            <w:r w:rsidRPr="005445BF">
              <w:rPr>
                <w:rFonts w:ascii="Arial" w:hAnsi="Arial" w:cs="Arial"/>
                <w:sz w:val="22"/>
                <w:szCs w:val="22"/>
              </w:rPr>
              <w:t xml:space="preserve"> </w:t>
            </w:r>
          </w:p>
          <w:p w:rsidR="00CB0A9F" w:rsidRDefault="00EA3BC8" w:rsidP="000F599B">
            <w:pPr>
              <w:pStyle w:val="ListParagraph"/>
              <w:numPr>
                <w:ilvl w:val="0"/>
                <w:numId w:val="5"/>
              </w:numPr>
              <w:rPr>
                <w:rFonts w:ascii="Arial" w:hAnsi="Arial" w:cs="Arial"/>
                <w:sz w:val="22"/>
                <w:szCs w:val="22"/>
              </w:rPr>
            </w:pPr>
            <w:r w:rsidRPr="005445BF">
              <w:rPr>
                <w:rFonts w:ascii="Arial" w:hAnsi="Arial" w:cs="Arial"/>
                <w:sz w:val="22"/>
                <w:szCs w:val="22"/>
              </w:rPr>
              <w:t xml:space="preserve">Business Developer, Tom Engelbrecht </w:t>
            </w:r>
            <w:r>
              <w:rPr>
                <w:rFonts w:ascii="Arial" w:hAnsi="Arial" w:cs="Arial"/>
                <w:sz w:val="22"/>
                <w:szCs w:val="22"/>
              </w:rPr>
              <w:t xml:space="preserve">met with representatives from the Waterloo Leisure </w:t>
            </w:r>
            <w:r w:rsidRPr="00CB0A9F">
              <w:rPr>
                <w:rFonts w:ascii="Arial" w:hAnsi="Arial" w:cs="Arial"/>
                <w:sz w:val="22"/>
                <w:szCs w:val="22"/>
              </w:rPr>
              <w:t xml:space="preserve">Services, resulting in a partnership supporting EPI Day Habilitation volunteer efforts (September 2019).  </w:t>
            </w:r>
          </w:p>
          <w:p w:rsidR="00670E8A" w:rsidRPr="00CB0A9F" w:rsidRDefault="00670E8A" w:rsidP="000F599B">
            <w:pPr>
              <w:pStyle w:val="ListParagraph"/>
              <w:numPr>
                <w:ilvl w:val="0"/>
                <w:numId w:val="5"/>
              </w:numPr>
              <w:rPr>
                <w:rFonts w:ascii="Arial" w:hAnsi="Arial" w:cs="Arial"/>
                <w:sz w:val="22"/>
                <w:szCs w:val="22"/>
              </w:rPr>
            </w:pPr>
            <w:r w:rsidRPr="00CB0A9F">
              <w:rPr>
                <w:rFonts w:ascii="Arial" w:hAnsi="Arial" w:cs="Arial"/>
                <w:sz w:val="22"/>
                <w:szCs w:val="22"/>
              </w:rPr>
              <w:t xml:space="preserve">Business partnerships - EPI Employment Services grew its network of businesses employing persons with disabilities </w:t>
            </w:r>
            <w:r w:rsidR="00CB0A9F" w:rsidRPr="00CB0A9F">
              <w:rPr>
                <w:rFonts w:ascii="Arial" w:hAnsi="Arial" w:cs="Arial"/>
                <w:sz w:val="22"/>
                <w:szCs w:val="22"/>
              </w:rPr>
              <w:t>to over 100</w:t>
            </w:r>
            <w:r w:rsidRPr="00CB0A9F">
              <w:rPr>
                <w:rFonts w:ascii="Arial" w:hAnsi="Arial" w:cs="Arial"/>
                <w:sz w:val="22"/>
                <w:szCs w:val="22"/>
              </w:rPr>
              <w:t xml:space="preserve"> this year. </w:t>
            </w:r>
          </w:p>
        </w:tc>
      </w:tr>
    </w:tbl>
    <w:p w:rsidR="002C72C6" w:rsidRDefault="002C72C6" w:rsidP="008E29C3">
      <w:pPr>
        <w:autoSpaceDE w:val="0"/>
        <w:autoSpaceDN w:val="0"/>
        <w:adjustRightInd w:val="0"/>
        <w:jc w:val="both"/>
        <w:rPr>
          <w:rFonts w:ascii="Arial" w:hAnsi="Arial" w:cs="Arial"/>
          <w:b/>
        </w:rPr>
      </w:pPr>
    </w:p>
    <w:p w:rsidR="00670E8A" w:rsidRDefault="00670E8A" w:rsidP="008E29C3">
      <w:pPr>
        <w:autoSpaceDE w:val="0"/>
        <w:autoSpaceDN w:val="0"/>
        <w:adjustRightInd w:val="0"/>
        <w:jc w:val="both"/>
        <w:rPr>
          <w:rFonts w:ascii="Arial" w:hAnsi="Arial" w:cs="Arial"/>
          <w:b/>
        </w:rPr>
      </w:pPr>
    </w:p>
    <w:p w:rsidR="00FF700D" w:rsidRPr="00434E4A" w:rsidRDefault="00FF700D" w:rsidP="00FF700D">
      <w:pPr>
        <w:jc w:val="both"/>
        <w:rPr>
          <w:rFonts w:ascii="Arial" w:hAnsi="Arial" w:cs="Arial"/>
          <w:b/>
          <w:sz w:val="28"/>
          <w:szCs w:val="28"/>
        </w:rPr>
      </w:pPr>
      <w:r w:rsidRPr="00434E4A">
        <w:rPr>
          <w:rFonts w:ascii="Arial" w:hAnsi="Arial" w:cs="Arial"/>
          <w:b/>
          <w:sz w:val="28"/>
          <w:szCs w:val="28"/>
        </w:rPr>
        <w:t xml:space="preserve">Financial  </w:t>
      </w:r>
    </w:p>
    <w:p w:rsidR="002A5805" w:rsidRDefault="002A5805" w:rsidP="00FF700D">
      <w:pPr>
        <w:jc w:val="both"/>
        <w:rPr>
          <w:rFonts w:ascii="Arial" w:hAnsi="Arial" w:cs="Arial"/>
        </w:rPr>
      </w:pPr>
      <w:r>
        <w:rPr>
          <w:rFonts w:ascii="Arial" w:hAnsi="Arial" w:cs="Arial"/>
        </w:rPr>
        <w:t>Financial barriers include l</w:t>
      </w:r>
      <w:r w:rsidR="00FF700D">
        <w:rPr>
          <w:rFonts w:ascii="Arial" w:hAnsi="Arial" w:cs="Arial"/>
        </w:rPr>
        <w:t>ack of adequate</w:t>
      </w:r>
      <w:r w:rsidR="00FF700D" w:rsidRPr="00EC54E0">
        <w:rPr>
          <w:rFonts w:ascii="Arial" w:hAnsi="Arial" w:cs="Arial"/>
        </w:rPr>
        <w:t xml:space="preserve"> county and state funding for services</w:t>
      </w:r>
      <w:r w:rsidR="002506CA">
        <w:rPr>
          <w:rFonts w:ascii="Arial" w:hAnsi="Arial" w:cs="Arial"/>
        </w:rPr>
        <w:t xml:space="preserve"> and the impact of limited income for persons living with </w:t>
      </w:r>
      <w:r w:rsidR="00CD16C7">
        <w:rPr>
          <w:rFonts w:ascii="Arial" w:hAnsi="Arial" w:cs="Arial"/>
        </w:rPr>
        <w:t>disabilities</w:t>
      </w:r>
      <w:r>
        <w:rPr>
          <w:rFonts w:ascii="Arial" w:hAnsi="Arial" w:cs="Arial"/>
        </w:rPr>
        <w:t xml:space="preserve">. </w:t>
      </w:r>
    </w:p>
    <w:tbl>
      <w:tblPr>
        <w:tblStyle w:val="TableGrid"/>
        <w:tblW w:w="10255" w:type="dxa"/>
        <w:tblLook w:val="04A0" w:firstRow="1" w:lastRow="0" w:firstColumn="1" w:lastColumn="0" w:noHBand="0" w:noVBand="1"/>
      </w:tblPr>
      <w:tblGrid>
        <w:gridCol w:w="2875"/>
        <w:gridCol w:w="5850"/>
        <w:gridCol w:w="1530"/>
      </w:tblGrid>
      <w:tr w:rsidR="002A5805" w:rsidRPr="00991EF4" w:rsidTr="00CD16C7">
        <w:tc>
          <w:tcPr>
            <w:tcW w:w="2875" w:type="dxa"/>
            <w:shd w:val="clear" w:color="auto" w:fill="000000" w:themeFill="text1"/>
          </w:tcPr>
          <w:p w:rsidR="002A5805" w:rsidRPr="00991EF4" w:rsidRDefault="00FF700D" w:rsidP="008E7BF9">
            <w:pPr>
              <w:jc w:val="center"/>
              <w:rPr>
                <w:rFonts w:ascii="Arial" w:hAnsi="Arial" w:cs="Arial"/>
                <w:b/>
                <w:sz w:val="22"/>
                <w:szCs w:val="22"/>
              </w:rPr>
            </w:pPr>
            <w:r w:rsidRPr="00EC54E0">
              <w:rPr>
                <w:rFonts w:ascii="Arial" w:hAnsi="Arial" w:cs="Arial"/>
              </w:rPr>
              <w:t xml:space="preserve"> </w:t>
            </w:r>
            <w:r w:rsidR="002A5805" w:rsidRPr="00991EF4">
              <w:rPr>
                <w:rFonts w:ascii="Arial" w:hAnsi="Arial" w:cs="Arial"/>
                <w:b/>
                <w:sz w:val="22"/>
                <w:szCs w:val="22"/>
              </w:rPr>
              <w:t>Barrier</w:t>
            </w:r>
          </w:p>
        </w:tc>
        <w:tc>
          <w:tcPr>
            <w:tcW w:w="5850" w:type="dxa"/>
            <w:shd w:val="clear" w:color="auto" w:fill="000000" w:themeFill="text1"/>
          </w:tcPr>
          <w:p w:rsidR="002A5805" w:rsidRPr="00991EF4" w:rsidRDefault="002A5805"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2A5805" w:rsidRPr="00991EF4" w:rsidRDefault="002A5805" w:rsidP="008E7BF9">
            <w:pPr>
              <w:jc w:val="center"/>
              <w:rPr>
                <w:rFonts w:ascii="Arial" w:hAnsi="Arial" w:cs="Arial"/>
                <w:b/>
                <w:sz w:val="22"/>
                <w:szCs w:val="22"/>
              </w:rPr>
            </w:pPr>
            <w:r w:rsidRPr="00991EF4">
              <w:rPr>
                <w:rFonts w:ascii="Arial" w:hAnsi="Arial" w:cs="Arial"/>
                <w:b/>
                <w:sz w:val="22"/>
                <w:szCs w:val="22"/>
              </w:rPr>
              <w:t>Due Date</w:t>
            </w:r>
          </w:p>
        </w:tc>
      </w:tr>
      <w:tr w:rsidR="00B075CE" w:rsidRPr="00604D26" w:rsidTr="00CD16C7">
        <w:tc>
          <w:tcPr>
            <w:tcW w:w="2875" w:type="dxa"/>
            <w:vMerge w:val="restart"/>
          </w:tcPr>
          <w:p w:rsidR="00B075CE" w:rsidRPr="00604D26" w:rsidRDefault="00B075CE" w:rsidP="008E7BF9">
            <w:pPr>
              <w:rPr>
                <w:rFonts w:ascii="Arial" w:hAnsi="Arial" w:cs="Arial"/>
                <w:sz w:val="22"/>
                <w:szCs w:val="22"/>
              </w:rPr>
            </w:pPr>
            <w:r>
              <w:rPr>
                <w:rFonts w:ascii="Arial" w:hAnsi="Arial" w:cs="Arial"/>
                <w:sz w:val="22"/>
                <w:szCs w:val="22"/>
              </w:rPr>
              <w:t>Low reimbursement rates offer insufficient funding for services/supports.</w:t>
            </w:r>
          </w:p>
        </w:tc>
        <w:tc>
          <w:tcPr>
            <w:tcW w:w="5850" w:type="dxa"/>
          </w:tcPr>
          <w:p w:rsidR="00B075CE" w:rsidRDefault="00B075CE" w:rsidP="002A5805">
            <w:pPr>
              <w:rPr>
                <w:rFonts w:ascii="Arial" w:hAnsi="Arial" w:cs="Arial"/>
                <w:sz w:val="22"/>
              </w:rPr>
            </w:pPr>
            <w:r w:rsidRPr="002A5805">
              <w:rPr>
                <w:rFonts w:ascii="Arial" w:hAnsi="Arial" w:cs="Arial"/>
                <w:sz w:val="22"/>
              </w:rPr>
              <w:t xml:space="preserve">Exploration of additional resources </w:t>
            </w:r>
            <w:r>
              <w:rPr>
                <w:rFonts w:ascii="Arial" w:hAnsi="Arial" w:cs="Arial"/>
                <w:sz w:val="22"/>
              </w:rPr>
              <w:t>outside of major funding st</w:t>
            </w:r>
            <w:r w:rsidR="0053524A">
              <w:rPr>
                <w:rFonts w:ascii="Arial" w:hAnsi="Arial" w:cs="Arial"/>
                <w:sz w:val="22"/>
              </w:rPr>
              <w:t>r</w:t>
            </w:r>
            <w:r>
              <w:rPr>
                <w:rFonts w:ascii="Arial" w:hAnsi="Arial" w:cs="Arial"/>
                <w:sz w:val="22"/>
              </w:rPr>
              <w:t xml:space="preserve">eams, including fundraising </w:t>
            </w:r>
            <w:r w:rsidRPr="002A5805">
              <w:rPr>
                <w:rFonts w:ascii="Arial" w:hAnsi="Arial" w:cs="Arial"/>
                <w:sz w:val="22"/>
              </w:rPr>
              <w:t xml:space="preserve">to assist in meeting the needs of persons served and maintaining financial health of the organization. </w:t>
            </w:r>
          </w:p>
          <w:p w:rsidR="00B075CE" w:rsidRPr="00DA38B6" w:rsidRDefault="00B075CE" w:rsidP="002A5805">
            <w:pPr>
              <w:rPr>
                <w:rFonts w:ascii="Arial" w:hAnsi="Arial" w:cs="Arial"/>
                <w:sz w:val="22"/>
                <w:szCs w:val="22"/>
              </w:rPr>
            </w:pPr>
          </w:p>
        </w:tc>
        <w:tc>
          <w:tcPr>
            <w:tcW w:w="1530" w:type="dxa"/>
          </w:tcPr>
          <w:p w:rsidR="00B075CE" w:rsidRDefault="00B075CE" w:rsidP="008E7BF9">
            <w:pPr>
              <w:jc w:val="center"/>
              <w:rPr>
                <w:rFonts w:ascii="Arial" w:hAnsi="Arial" w:cs="Arial"/>
                <w:sz w:val="22"/>
                <w:szCs w:val="22"/>
              </w:rPr>
            </w:pPr>
            <w:r>
              <w:rPr>
                <w:rFonts w:ascii="Arial" w:hAnsi="Arial" w:cs="Arial"/>
                <w:sz w:val="22"/>
                <w:szCs w:val="22"/>
              </w:rPr>
              <w:t>Continuous</w:t>
            </w:r>
          </w:p>
          <w:p w:rsidR="00B075CE" w:rsidRDefault="00B075CE" w:rsidP="00E256F3">
            <w:pPr>
              <w:jc w:val="center"/>
              <w:rPr>
                <w:rFonts w:ascii="Arial" w:hAnsi="Arial" w:cs="Arial"/>
                <w:sz w:val="22"/>
                <w:szCs w:val="22"/>
              </w:rPr>
            </w:pPr>
          </w:p>
          <w:p w:rsidR="00B075CE" w:rsidRPr="00604D26" w:rsidRDefault="00B075CE" w:rsidP="005F1D65">
            <w:pPr>
              <w:jc w:val="center"/>
              <w:rPr>
                <w:rFonts w:ascii="Arial" w:hAnsi="Arial" w:cs="Arial"/>
                <w:sz w:val="22"/>
                <w:szCs w:val="22"/>
              </w:rPr>
            </w:pPr>
            <w:r>
              <w:rPr>
                <w:rFonts w:ascii="Arial" w:hAnsi="Arial" w:cs="Arial"/>
                <w:i/>
                <w:sz w:val="22"/>
                <w:szCs w:val="22"/>
              </w:rPr>
              <w:t>(Stacey)</w:t>
            </w:r>
          </w:p>
        </w:tc>
      </w:tr>
      <w:tr w:rsidR="00B075CE" w:rsidRPr="00604D26" w:rsidTr="00CD16C7">
        <w:tc>
          <w:tcPr>
            <w:tcW w:w="2875" w:type="dxa"/>
            <w:vMerge/>
          </w:tcPr>
          <w:p w:rsidR="00B075CE" w:rsidRPr="00604D26" w:rsidRDefault="00B075CE" w:rsidP="008E7BF9">
            <w:pPr>
              <w:rPr>
                <w:rFonts w:ascii="Arial" w:hAnsi="Arial" w:cs="Arial"/>
                <w:sz w:val="22"/>
                <w:szCs w:val="22"/>
              </w:rPr>
            </w:pPr>
          </w:p>
        </w:tc>
        <w:tc>
          <w:tcPr>
            <w:tcW w:w="5850" w:type="dxa"/>
          </w:tcPr>
          <w:p w:rsidR="00B075CE" w:rsidRDefault="00B075CE" w:rsidP="000D3949">
            <w:pPr>
              <w:rPr>
                <w:rFonts w:ascii="Arial" w:hAnsi="Arial" w:cs="Arial"/>
                <w:sz w:val="22"/>
              </w:rPr>
            </w:pPr>
            <w:r w:rsidRPr="00D4352B">
              <w:rPr>
                <w:rFonts w:ascii="Arial" w:hAnsi="Arial" w:cs="Arial"/>
                <w:sz w:val="22"/>
              </w:rPr>
              <w:t xml:space="preserve">Remain active at both the local and state levels in advocating for increased funding to cover the cost of services and provide regular </w:t>
            </w:r>
            <w:r>
              <w:rPr>
                <w:rFonts w:ascii="Arial" w:hAnsi="Arial" w:cs="Arial"/>
                <w:sz w:val="22"/>
              </w:rPr>
              <w:t>wage increase for DSPs</w:t>
            </w:r>
          </w:p>
          <w:p w:rsidR="00B075CE" w:rsidRPr="00604D26" w:rsidRDefault="00B075CE" w:rsidP="000D3949">
            <w:pPr>
              <w:rPr>
                <w:rFonts w:ascii="Arial" w:hAnsi="Arial"/>
                <w:sz w:val="22"/>
                <w:szCs w:val="22"/>
              </w:rPr>
            </w:pPr>
            <w:r w:rsidRPr="00D4352B">
              <w:rPr>
                <w:rFonts w:ascii="Arial" w:hAnsi="Arial" w:cs="Arial"/>
                <w:sz w:val="22"/>
              </w:rPr>
              <w:t xml:space="preserve"> </w:t>
            </w:r>
          </w:p>
        </w:tc>
        <w:tc>
          <w:tcPr>
            <w:tcW w:w="1530" w:type="dxa"/>
          </w:tcPr>
          <w:p w:rsidR="00B075CE" w:rsidRDefault="00B075CE" w:rsidP="008E7BF9">
            <w:pPr>
              <w:jc w:val="center"/>
              <w:rPr>
                <w:rFonts w:ascii="Arial" w:hAnsi="Arial" w:cs="Arial"/>
                <w:sz w:val="22"/>
                <w:szCs w:val="22"/>
              </w:rPr>
            </w:pPr>
            <w:r>
              <w:rPr>
                <w:rFonts w:ascii="Arial" w:hAnsi="Arial" w:cs="Arial"/>
                <w:sz w:val="22"/>
                <w:szCs w:val="22"/>
              </w:rPr>
              <w:t>Continuous</w:t>
            </w:r>
          </w:p>
          <w:p w:rsidR="00B075CE" w:rsidRDefault="00B075CE" w:rsidP="00E256F3">
            <w:pPr>
              <w:jc w:val="center"/>
              <w:rPr>
                <w:rFonts w:ascii="Arial" w:hAnsi="Arial" w:cs="Arial"/>
                <w:sz w:val="22"/>
                <w:szCs w:val="22"/>
              </w:rPr>
            </w:pPr>
          </w:p>
          <w:p w:rsidR="00B075CE" w:rsidRPr="00604D26" w:rsidRDefault="00B075CE" w:rsidP="00E256F3">
            <w:pPr>
              <w:jc w:val="center"/>
              <w:rPr>
                <w:rFonts w:ascii="Arial" w:hAnsi="Arial" w:cs="Arial"/>
                <w:sz w:val="22"/>
                <w:szCs w:val="22"/>
              </w:rPr>
            </w:pPr>
            <w:r>
              <w:rPr>
                <w:rFonts w:ascii="Arial" w:hAnsi="Arial" w:cs="Arial"/>
                <w:i/>
                <w:sz w:val="22"/>
                <w:szCs w:val="22"/>
              </w:rPr>
              <w:t>(Nicole R)</w:t>
            </w:r>
          </w:p>
        </w:tc>
      </w:tr>
      <w:tr w:rsidR="00726CC0" w:rsidRPr="00604D26" w:rsidTr="008E7BF9">
        <w:trPr>
          <w:trHeight w:val="1518"/>
        </w:trPr>
        <w:tc>
          <w:tcPr>
            <w:tcW w:w="2875" w:type="dxa"/>
          </w:tcPr>
          <w:p w:rsidR="00726CC0" w:rsidRPr="00604D26" w:rsidRDefault="00726CC0" w:rsidP="008E7BF9">
            <w:pPr>
              <w:rPr>
                <w:rFonts w:ascii="Arial" w:hAnsi="Arial" w:cs="Arial"/>
                <w:sz w:val="22"/>
                <w:szCs w:val="22"/>
              </w:rPr>
            </w:pPr>
            <w:r>
              <w:rPr>
                <w:rFonts w:ascii="Arial" w:hAnsi="Arial" w:cs="Arial"/>
                <w:sz w:val="22"/>
                <w:szCs w:val="22"/>
              </w:rPr>
              <w:t xml:space="preserve">Limited incomes result in </w:t>
            </w:r>
            <w:r w:rsidRPr="00D4352B">
              <w:rPr>
                <w:rFonts w:ascii="Arial" w:hAnsi="Arial" w:cs="Arial"/>
                <w:sz w:val="22"/>
                <w:szCs w:val="22"/>
              </w:rPr>
              <w:t>situations where individuals cannot meet monthly obligations, unusual expenses or one-time expenses</w:t>
            </w:r>
          </w:p>
        </w:tc>
        <w:tc>
          <w:tcPr>
            <w:tcW w:w="5850" w:type="dxa"/>
          </w:tcPr>
          <w:p w:rsidR="00726CC0" w:rsidRDefault="00726CC0" w:rsidP="002A5805">
            <w:pPr>
              <w:rPr>
                <w:rFonts w:ascii="Arial" w:hAnsi="Arial" w:cs="Arial"/>
                <w:sz w:val="22"/>
              </w:rPr>
            </w:pPr>
            <w:r>
              <w:rPr>
                <w:rFonts w:ascii="Arial" w:hAnsi="Arial" w:cs="Arial"/>
                <w:sz w:val="22"/>
              </w:rPr>
              <w:t>Use of the</w:t>
            </w:r>
            <w:r w:rsidRPr="00D4352B">
              <w:rPr>
                <w:rFonts w:ascii="Arial" w:hAnsi="Arial" w:cs="Arial"/>
                <w:sz w:val="22"/>
              </w:rPr>
              <w:t xml:space="preserve"> Essential Needs Fund to assist those who do not have the resources to meet these financial obligations.</w:t>
            </w:r>
          </w:p>
          <w:p w:rsidR="00726CC0" w:rsidRPr="002A5805" w:rsidRDefault="00726CC0" w:rsidP="002A5805">
            <w:pPr>
              <w:rPr>
                <w:rFonts w:ascii="Arial" w:hAnsi="Arial" w:cs="Arial"/>
                <w:sz w:val="22"/>
              </w:rPr>
            </w:pPr>
          </w:p>
        </w:tc>
        <w:tc>
          <w:tcPr>
            <w:tcW w:w="1530" w:type="dxa"/>
          </w:tcPr>
          <w:p w:rsidR="00726CC0" w:rsidRDefault="00726CC0" w:rsidP="008E7BF9">
            <w:pPr>
              <w:jc w:val="center"/>
              <w:rPr>
                <w:rFonts w:ascii="Arial" w:hAnsi="Arial" w:cs="Arial"/>
                <w:sz w:val="22"/>
                <w:szCs w:val="22"/>
              </w:rPr>
            </w:pPr>
            <w:r>
              <w:rPr>
                <w:rFonts w:ascii="Arial" w:hAnsi="Arial" w:cs="Arial"/>
                <w:sz w:val="22"/>
                <w:szCs w:val="22"/>
              </w:rPr>
              <w:t>Continuous</w:t>
            </w:r>
          </w:p>
          <w:p w:rsidR="00726CC0" w:rsidRDefault="00726CC0" w:rsidP="00E256F3">
            <w:pPr>
              <w:jc w:val="center"/>
              <w:rPr>
                <w:rFonts w:ascii="Arial" w:hAnsi="Arial" w:cs="Arial"/>
                <w:sz w:val="22"/>
                <w:szCs w:val="22"/>
              </w:rPr>
            </w:pPr>
          </w:p>
          <w:p w:rsidR="00726CC0" w:rsidRPr="00604D26" w:rsidRDefault="00726CC0" w:rsidP="00E256F3">
            <w:pPr>
              <w:jc w:val="center"/>
              <w:rPr>
                <w:rFonts w:ascii="Arial" w:hAnsi="Arial" w:cs="Arial"/>
                <w:sz w:val="22"/>
                <w:szCs w:val="22"/>
              </w:rPr>
            </w:pPr>
            <w:r>
              <w:rPr>
                <w:rFonts w:ascii="Arial" w:hAnsi="Arial" w:cs="Arial"/>
                <w:i/>
                <w:sz w:val="22"/>
                <w:szCs w:val="22"/>
              </w:rPr>
              <w:t>(Stacey)</w:t>
            </w:r>
          </w:p>
          <w:p w:rsidR="00726CC0" w:rsidRDefault="00726CC0" w:rsidP="008E7BF9">
            <w:pPr>
              <w:jc w:val="center"/>
              <w:rPr>
                <w:rFonts w:ascii="Arial" w:hAnsi="Arial" w:cs="Arial"/>
                <w:sz w:val="22"/>
                <w:szCs w:val="22"/>
              </w:rPr>
            </w:pP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366BD3" w:rsidTr="003B1AD0">
        <w:tc>
          <w:tcPr>
            <w:tcW w:w="10255" w:type="dxa"/>
            <w:gridSpan w:val="3"/>
            <w:shd w:val="clear" w:color="auto" w:fill="auto"/>
          </w:tcPr>
          <w:p w:rsidR="003B1AD0" w:rsidRDefault="003B1AD0" w:rsidP="003B1AD0">
            <w:pPr>
              <w:autoSpaceDE w:val="0"/>
              <w:autoSpaceDN w:val="0"/>
              <w:adjustRightInd w:val="0"/>
              <w:rPr>
                <w:rFonts w:ascii="Arial" w:hAnsi="Arial" w:cs="Arial"/>
                <w:color w:val="000000"/>
                <w:sz w:val="22"/>
                <w:szCs w:val="22"/>
                <w:u w:val="single"/>
              </w:rPr>
            </w:pPr>
            <w:r w:rsidRPr="00FC5F6A">
              <w:rPr>
                <w:rFonts w:ascii="Arial" w:hAnsi="Arial" w:cs="Arial"/>
                <w:color w:val="000000"/>
                <w:sz w:val="22"/>
                <w:szCs w:val="22"/>
                <w:u w:val="single"/>
              </w:rPr>
              <w:t xml:space="preserve">Exploration of additional resources outside of major funding streams: </w:t>
            </w:r>
          </w:p>
          <w:p w:rsidR="003B1AD0" w:rsidRPr="00DD57D3" w:rsidRDefault="003B1AD0" w:rsidP="003B1AD0">
            <w:pPr>
              <w:autoSpaceDE w:val="0"/>
              <w:autoSpaceDN w:val="0"/>
              <w:adjustRightInd w:val="0"/>
              <w:rPr>
                <w:rFonts w:ascii="Arial" w:hAnsi="Arial" w:cs="Arial"/>
                <w:color w:val="000000"/>
                <w:sz w:val="22"/>
                <w:szCs w:val="22"/>
              </w:rPr>
            </w:pPr>
            <w:r w:rsidRPr="00DD57D3">
              <w:rPr>
                <w:rFonts w:ascii="Arial" w:hAnsi="Arial" w:cs="Arial"/>
                <w:color w:val="000000"/>
                <w:sz w:val="22"/>
                <w:szCs w:val="22"/>
              </w:rPr>
              <w:t xml:space="preserve">EPI continues to seek out options, including grant opportunities through foundations and organization to assist with quality service provision. The Development department completes an online and direct mail appeal annually. </w:t>
            </w:r>
          </w:p>
          <w:p w:rsidR="003B1AD0" w:rsidRPr="00AE4093" w:rsidRDefault="003B1AD0" w:rsidP="003B1AD0">
            <w:pPr>
              <w:autoSpaceDE w:val="0"/>
              <w:autoSpaceDN w:val="0"/>
              <w:adjustRightInd w:val="0"/>
              <w:rPr>
                <w:rFonts w:ascii="Arial" w:hAnsi="Arial" w:cs="Arial"/>
                <w:color w:val="000000"/>
                <w:sz w:val="22"/>
                <w:szCs w:val="22"/>
                <w:highlight w:val="yellow"/>
              </w:rPr>
            </w:pPr>
          </w:p>
          <w:p w:rsidR="003B1AD0" w:rsidRPr="007D1B65" w:rsidRDefault="003B1AD0" w:rsidP="003B1AD0">
            <w:pPr>
              <w:autoSpaceDE w:val="0"/>
              <w:autoSpaceDN w:val="0"/>
              <w:adjustRightInd w:val="0"/>
              <w:rPr>
                <w:rFonts w:ascii="Arial" w:hAnsi="Arial" w:cs="Arial"/>
                <w:color w:val="000000"/>
                <w:sz w:val="22"/>
                <w:szCs w:val="22"/>
              </w:rPr>
            </w:pPr>
            <w:r w:rsidRPr="007D1B65">
              <w:rPr>
                <w:rFonts w:ascii="Arial" w:hAnsi="Arial" w:cs="Arial"/>
                <w:color w:val="000000"/>
                <w:sz w:val="22"/>
                <w:szCs w:val="22"/>
              </w:rPr>
              <w:t xml:space="preserve">The </w:t>
            </w:r>
            <w:r>
              <w:rPr>
                <w:rFonts w:ascii="Arial" w:hAnsi="Arial" w:cs="Arial"/>
                <w:sz w:val="22"/>
                <w:szCs w:val="22"/>
              </w:rPr>
              <w:t>6</w:t>
            </w:r>
            <w:r w:rsidRPr="00D96EC0">
              <w:rPr>
                <w:rFonts w:ascii="Arial" w:hAnsi="Arial" w:cs="Arial"/>
                <w:sz w:val="22"/>
                <w:szCs w:val="22"/>
                <w:vertAlign w:val="superscript"/>
              </w:rPr>
              <w:t>th</w:t>
            </w:r>
            <w:r w:rsidRPr="007D1B65">
              <w:rPr>
                <w:rFonts w:ascii="Arial" w:hAnsi="Arial" w:cs="Arial"/>
                <w:sz w:val="22"/>
                <w:szCs w:val="22"/>
              </w:rPr>
              <w:t xml:space="preserve"> </w:t>
            </w:r>
            <w:r w:rsidRPr="003B1AD0">
              <w:rPr>
                <w:rFonts w:ascii="Arial" w:hAnsi="Arial" w:cs="Arial"/>
                <w:sz w:val="22"/>
                <w:szCs w:val="22"/>
              </w:rPr>
              <w:t>Annual</w:t>
            </w:r>
            <w:r w:rsidRPr="003B1AD0">
              <w:rPr>
                <w:rFonts w:ascii="Arial" w:hAnsi="Arial" w:cs="Arial"/>
                <w:b/>
                <w:sz w:val="22"/>
                <w:szCs w:val="22"/>
              </w:rPr>
              <w:t xml:space="preserve"> </w:t>
            </w:r>
            <w:bookmarkStart w:id="0" w:name="MoreThanYouSee"/>
            <w:bookmarkEnd w:id="0"/>
            <w:r w:rsidRPr="003B1AD0">
              <w:rPr>
                <w:rStyle w:val="Strong"/>
                <w:rFonts w:ascii="Arial" w:hAnsi="Arial" w:cs="Arial"/>
                <w:b w:val="0"/>
                <w:color w:val="000000"/>
                <w:sz w:val="22"/>
                <w:szCs w:val="22"/>
              </w:rPr>
              <w:t>More Than You See Dueling Pianos/Silent Auction Fundraiser (April 2019) raised over $48,000 this year. This</w:t>
            </w:r>
            <w:r w:rsidRPr="003B1AD0">
              <w:rPr>
                <w:rFonts w:ascii="Arial" w:hAnsi="Arial" w:cs="Arial"/>
                <w:b/>
                <w:color w:val="000000"/>
                <w:sz w:val="22"/>
                <w:szCs w:val="22"/>
              </w:rPr>
              <w:t xml:space="preserve"> </w:t>
            </w:r>
            <w:r w:rsidRPr="003B1AD0">
              <w:rPr>
                <w:rFonts w:ascii="Arial" w:hAnsi="Arial" w:cs="Arial"/>
                <w:color w:val="000000"/>
                <w:sz w:val="22"/>
                <w:szCs w:val="22"/>
              </w:rPr>
              <w:t>entertaining</w:t>
            </w:r>
            <w:r w:rsidRPr="007D1B65">
              <w:rPr>
                <w:rFonts w:ascii="Arial" w:hAnsi="Arial" w:cs="Arial"/>
                <w:color w:val="000000"/>
                <w:sz w:val="22"/>
                <w:szCs w:val="22"/>
              </w:rPr>
              <w:t xml:space="preserve"> fundraising event showcased and celebrated the value persons with disabilities contribute, raising funds to support EPI’s </w:t>
            </w:r>
            <w:r>
              <w:rPr>
                <w:rFonts w:ascii="Arial" w:hAnsi="Arial" w:cs="Arial"/>
                <w:color w:val="000000"/>
                <w:sz w:val="22"/>
                <w:szCs w:val="22"/>
              </w:rPr>
              <w:t xml:space="preserve">mission. We saw our highest number of reservations and generated 36 donors the night of the event. </w:t>
            </w:r>
          </w:p>
          <w:p w:rsidR="00670E8A" w:rsidRPr="00AE4093" w:rsidRDefault="00670E8A" w:rsidP="008E7BF9">
            <w:pPr>
              <w:autoSpaceDE w:val="0"/>
              <w:autoSpaceDN w:val="0"/>
              <w:adjustRightInd w:val="0"/>
              <w:rPr>
                <w:rFonts w:ascii="Arial" w:hAnsi="Arial" w:cs="Arial"/>
                <w:color w:val="000000"/>
                <w:sz w:val="22"/>
                <w:szCs w:val="22"/>
                <w:highlight w:val="yellow"/>
              </w:rPr>
            </w:pPr>
          </w:p>
          <w:p w:rsidR="00670E8A" w:rsidRPr="00041EA7" w:rsidRDefault="00670E8A" w:rsidP="008E7BF9">
            <w:pPr>
              <w:autoSpaceDE w:val="0"/>
              <w:autoSpaceDN w:val="0"/>
              <w:adjustRightInd w:val="0"/>
              <w:rPr>
                <w:rFonts w:ascii="Arial" w:hAnsi="Arial" w:cs="Arial"/>
                <w:color w:val="000000"/>
                <w:sz w:val="22"/>
                <w:szCs w:val="22"/>
              </w:rPr>
            </w:pPr>
            <w:r w:rsidRPr="00041EA7">
              <w:rPr>
                <w:rFonts w:ascii="Arial" w:hAnsi="Arial" w:cs="Arial"/>
                <w:color w:val="000000"/>
                <w:sz w:val="22"/>
                <w:szCs w:val="22"/>
              </w:rPr>
              <w:t xml:space="preserve">Grant requests include: </w:t>
            </w:r>
          </w:p>
          <w:p w:rsidR="003B1AD0" w:rsidRPr="007F78FD" w:rsidRDefault="003B1AD0" w:rsidP="000F599B">
            <w:pPr>
              <w:pStyle w:val="ListParagraph"/>
              <w:numPr>
                <w:ilvl w:val="0"/>
                <w:numId w:val="6"/>
              </w:numPr>
              <w:autoSpaceDE w:val="0"/>
              <w:autoSpaceDN w:val="0"/>
              <w:adjustRightInd w:val="0"/>
              <w:rPr>
                <w:rFonts w:ascii="Arial" w:hAnsi="Arial" w:cs="Arial"/>
                <w:color w:val="000000"/>
                <w:sz w:val="22"/>
                <w:szCs w:val="22"/>
              </w:rPr>
            </w:pPr>
            <w:r w:rsidRPr="007F78FD">
              <w:rPr>
                <w:rFonts w:ascii="Arial" w:hAnsi="Arial" w:cs="Arial"/>
                <w:color w:val="000000"/>
                <w:sz w:val="22"/>
                <w:szCs w:val="22"/>
              </w:rPr>
              <w:t>Waterl</w:t>
            </w:r>
            <w:r>
              <w:rPr>
                <w:rFonts w:ascii="Arial" w:hAnsi="Arial" w:cs="Arial"/>
                <w:color w:val="000000"/>
                <w:sz w:val="22"/>
                <w:szCs w:val="22"/>
              </w:rPr>
              <w:t>oo Housing –</w:t>
            </w:r>
            <w:r w:rsidR="00855112">
              <w:rPr>
                <w:rFonts w:ascii="Arial" w:hAnsi="Arial" w:cs="Arial"/>
                <w:color w:val="000000"/>
                <w:sz w:val="22"/>
                <w:szCs w:val="22"/>
              </w:rPr>
              <w:t xml:space="preserve"> T</w:t>
            </w:r>
            <w:r w:rsidRPr="007F78FD">
              <w:rPr>
                <w:rFonts w:ascii="Arial" w:hAnsi="Arial" w:cs="Arial"/>
                <w:color w:val="000000"/>
                <w:sz w:val="22"/>
                <w:szCs w:val="22"/>
              </w:rPr>
              <w:t>enant based rental assistance</w:t>
            </w:r>
            <w:r w:rsidR="00855112">
              <w:rPr>
                <w:rFonts w:ascii="Arial" w:hAnsi="Arial" w:cs="Arial"/>
                <w:color w:val="000000"/>
                <w:sz w:val="22"/>
                <w:szCs w:val="22"/>
              </w:rPr>
              <w:t xml:space="preserve"> - approved</w:t>
            </w:r>
          </w:p>
          <w:p w:rsidR="003B1AD0" w:rsidRDefault="003B1AD0" w:rsidP="000F599B">
            <w:pPr>
              <w:pStyle w:val="ListParagraph"/>
              <w:numPr>
                <w:ilvl w:val="0"/>
                <w:numId w:val="6"/>
              </w:numPr>
              <w:autoSpaceDE w:val="0"/>
              <w:autoSpaceDN w:val="0"/>
              <w:adjustRightInd w:val="0"/>
              <w:rPr>
                <w:rFonts w:ascii="Arial" w:hAnsi="Arial" w:cs="Arial"/>
                <w:color w:val="000000"/>
                <w:sz w:val="22"/>
                <w:szCs w:val="22"/>
              </w:rPr>
            </w:pPr>
            <w:r w:rsidRPr="007F78FD">
              <w:rPr>
                <w:rFonts w:ascii="Arial" w:hAnsi="Arial" w:cs="Arial"/>
                <w:color w:val="000000"/>
                <w:sz w:val="22"/>
                <w:szCs w:val="22"/>
              </w:rPr>
              <w:t>Otto Schoitz Foundation –EPI Emp</w:t>
            </w:r>
            <w:r>
              <w:rPr>
                <w:rFonts w:ascii="Arial" w:hAnsi="Arial" w:cs="Arial"/>
                <w:color w:val="000000"/>
                <w:sz w:val="22"/>
                <w:szCs w:val="22"/>
              </w:rPr>
              <w:t xml:space="preserve">loyment Services </w:t>
            </w:r>
            <w:r w:rsidR="00855112">
              <w:rPr>
                <w:rFonts w:ascii="Arial" w:hAnsi="Arial" w:cs="Arial"/>
                <w:color w:val="000000"/>
                <w:sz w:val="22"/>
                <w:szCs w:val="22"/>
              </w:rPr>
              <w:t>- approved</w:t>
            </w:r>
          </w:p>
          <w:p w:rsidR="003B1AD0" w:rsidRDefault="003B1AD0" w:rsidP="000F599B">
            <w:pPr>
              <w:pStyle w:val="ListParagraph"/>
              <w:numPr>
                <w:ilvl w:val="0"/>
                <w:numId w:val="6"/>
              </w:numPr>
              <w:autoSpaceDE w:val="0"/>
              <w:autoSpaceDN w:val="0"/>
              <w:adjustRightInd w:val="0"/>
              <w:rPr>
                <w:rFonts w:ascii="Arial" w:hAnsi="Arial" w:cs="Arial"/>
                <w:color w:val="000000"/>
                <w:sz w:val="22"/>
                <w:szCs w:val="22"/>
              </w:rPr>
            </w:pPr>
            <w:r>
              <w:rPr>
                <w:rFonts w:ascii="Arial" w:hAnsi="Arial" w:cs="Arial"/>
                <w:color w:val="000000"/>
                <w:sz w:val="22"/>
                <w:szCs w:val="22"/>
              </w:rPr>
              <w:t>Veridian Credit Union –</w:t>
            </w:r>
            <w:r w:rsidR="00855112">
              <w:rPr>
                <w:rFonts w:ascii="Arial" w:hAnsi="Arial" w:cs="Arial"/>
                <w:color w:val="000000"/>
                <w:sz w:val="22"/>
                <w:szCs w:val="22"/>
              </w:rPr>
              <w:t xml:space="preserve"> G</w:t>
            </w:r>
            <w:r>
              <w:rPr>
                <w:rFonts w:ascii="Arial" w:hAnsi="Arial" w:cs="Arial"/>
                <w:color w:val="000000"/>
                <w:sz w:val="22"/>
                <w:szCs w:val="22"/>
              </w:rPr>
              <w:t xml:space="preserve">eneral charitable support </w:t>
            </w:r>
            <w:r w:rsidR="00855112">
              <w:rPr>
                <w:rFonts w:ascii="Arial" w:hAnsi="Arial" w:cs="Arial"/>
                <w:color w:val="000000"/>
                <w:sz w:val="22"/>
                <w:szCs w:val="22"/>
              </w:rPr>
              <w:t>- approved</w:t>
            </w:r>
          </w:p>
          <w:p w:rsidR="003B1AD0" w:rsidRDefault="003B1AD0" w:rsidP="000F599B">
            <w:pPr>
              <w:pStyle w:val="ListParagraph"/>
              <w:numPr>
                <w:ilvl w:val="0"/>
                <w:numId w:val="6"/>
              </w:numPr>
              <w:autoSpaceDE w:val="0"/>
              <w:autoSpaceDN w:val="0"/>
              <w:adjustRightInd w:val="0"/>
              <w:rPr>
                <w:rFonts w:ascii="Arial" w:hAnsi="Arial" w:cs="Arial"/>
                <w:color w:val="000000"/>
                <w:sz w:val="22"/>
                <w:szCs w:val="22"/>
              </w:rPr>
            </w:pPr>
            <w:r>
              <w:rPr>
                <w:rFonts w:ascii="Arial" w:hAnsi="Arial" w:cs="Arial"/>
                <w:color w:val="000000"/>
                <w:sz w:val="22"/>
                <w:szCs w:val="22"/>
              </w:rPr>
              <w:t>Grainger Foundation –</w:t>
            </w:r>
            <w:r w:rsidR="00855112">
              <w:rPr>
                <w:rFonts w:ascii="Arial" w:hAnsi="Arial" w:cs="Arial"/>
                <w:color w:val="000000"/>
                <w:sz w:val="22"/>
                <w:szCs w:val="22"/>
              </w:rPr>
              <w:t xml:space="preserve"> C</w:t>
            </w:r>
            <w:r>
              <w:rPr>
                <w:rFonts w:ascii="Arial" w:hAnsi="Arial" w:cs="Arial"/>
                <w:color w:val="000000"/>
                <w:sz w:val="22"/>
                <w:szCs w:val="22"/>
              </w:rPr>
              <w:t xml:space="preserve">ritical housing updates </w:t>
            </w:r>
            <w:r w:rsidR="00855112">
              <w:rPr>
                <w:rFonts w:ascii="Arial" w:hAnsi="Arial" w:cs="Arial"/>
                <w:color w:val="000000"/>
                <w:sz w:val="22"/>
                <w:szCs w:val="22"/>
              </w:rPr>
              <w:t>- approved</w:t>
            </w:r>
          </w:p>
          <w:p w:rsidR="003B1AD0" w:rsidRDefault="003B1AD0" w:rsidP="000F599B">
            <w:pPr>
              <w:pStyle w:val="ListParagraph"/>
              <w:numPr>
                <w:ilvl w:val="0"/>
                <w:numId w:val="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US Bank – </w:t>
            </w:r>
            <w:r w:rsidR="00855112">
              <w:rPr>
                <w:rFonts w:ascii="Arial" w:hAnsi="Arial" w:cs="Arial"/>
                <w:color w:val="000000"/>
                <w:sz w:val="22"/>
                <w:szCs w:val="22"/>
              </w:rPr>
              <w:t>Critical</w:t>
            </w:r>
            <w:r>
              <w:rPr>
                <w:rFonts w:ascii="Arial" w:hAnsi="Arial" w:cs="Arial"/>
                <w:color w:val="000000"/>
                <w:sz w:val="22"/>
                <w:szCs w:val="22"/>
              </w:rPr>
              <w:t xml:space="preserve"> housing updates – funding status unknown </w:t>
            </w:r>
          </w:p>
          <w:p w:rsidR="003B1AD0" w:rsidRPr="00912401" w:rsidRDefault="003B1AD0" w:rsidP="000F599B">
            <w:pPr>
              <w:pStyle w:val="ListParagraph"/>
              <w:numPr>
                <w:ilvl w:val="0"/>
                <w:numId w:val="6"/>
              </w:numPr>
              <w:autoSpaceDE w:val="0"/>
              <w:autoSpaceDN w:val="0"/>
              <w:adjustRightInd w:val="0"/>
              <w:rPr>
                <w:rFonts w:ascii="Arial" w:hAnsi="Arial" w:cs="Arial"/>
                <w:color w:val="000000"/>
                <w:sz w:val="22"/>
                <w:szCs w:val="22"/>
              </w:rPr>
            </w:pPr>
            <w:r w:rsidRPr="00912401">
              <w:rPr>
                <w:rFonts w:ascii="Arial" w:hAnsi="Arial" w:cs="Arial"/>
                <w:color w:val="000000"/>
                <w:sz w:val="22"/>
                <w:szCs w:val="22"/>
              </w:rPr>
              <w:t xml:space="preserve">Community Foundation of Northeast Iowa – EPI </w:t>
            </w:r>
            <w:r>
              <w:rPr>
                <w:rFonts w:ascii="Arial" w:hAnsi="Arial" w:cs="Arial"/>
                <w:color w:val="000000"/>
                <w:sz w:val="22"/>
                <w:szCs w:val="22"/>
              </w:rPr>
              <w:t>Employment Services – funding status unknown</w:t>
            </w:r>
          </w:p>
          <w:p w:rsidR="00670E8A" w:rsidRPr="00AE4093" w:rsidRDefault="00670E8A" w:rsidP="008E7BF9">
            <w:pPr>
              <w:autoSpaceDE w:val="0"/>
              <w:autoSpaceDN w:val="0"/>
              <w:adjustRightInd w:val="0"/>
              <w:rPr>
                <w:rFonts w:ascii="Arial" w:hAnsi="Arial" w:cs="Arial"/>
                <w:color w:val="000000"/>
                <w:sz w:val="22"/>
                <w:szCs w:val="22"/>
                <w:highlight w:val="yellow"/>
              </w:rPr>
            </w:pPr>
          </w:p>
          <w:p w:rsidR="00670E8A" w:rsidRPr="00AE4093" w:rsidRDefault="00670E8A" w:rsidP="008E7BF9">
            <w:pPr>
              <w:autoSpaceDE w:val="0"/>
              <w:autoSpaceDN w:val="0"/>
              <w:adjustRightInd w:val="0"/>
              <w:rPr>
                <w:rFonts w:ascii="Arial" w:hAnsi="Arial" w:cs="Arial"/>
                <w:color w:val="000000"/>
                <w:sz w:val="22"/>
                <w:szCs w:val="22"/>
                <w:highlight w:val="yellow"/>
              </w:rPr>
            </w:pPr>
            <w:r w:rsidRPr="00850104">
              <w:rPr>
                <w:rFonts w:ascii="Arial" w:hAnsi="Arial" w:cs="Arial"/>
                <w:color w:val="000000"/>
                <w:sz w:val="22"/>
                <w:szCs w:val="22"/>
              </w:rPr>
              <w:t xml:space="preserve">EPI Day Habilitation services continue to partner with the Joint Volunteers and participate in their annual Cookie Walk. Funds raised at this event are shared between EPI and another local day habilitation program. This income is used to cover activity costs as they arise for persons who attend day habilitation throughout the year. </w:t>
            </w:r>
          </w:p>
          <w:p w:rsidR="003B1AD0" w:rsidRPr="003813FB" w:rsidRDefault="003B1AD0" w:rsidP="003B1AD0">
            <w:pPr>
              <w:pStyle w:val="NormalWeb"/>
              <w:spacing w:before="100" w:beforeAutospacing="1" w:after="0" w:afterAutospacing="0"/>
              <w:rPr>
                <w:bCs/>
                <w:sz w:val="22"/>
                <w:szCs w:val="22"/>
                <w:lang w:val="en"/>
              </w:rPr>
            </w:pPr>
            <w:r w:rsidRPr="00850104">
              <w:rPr>
                <w:bCs/>
                <w:sz w:val="22"/>
                <w:szCs w:val="22"/>
                <w:lang w:val="en"/>
              </w:rPr>
              <w:t xml:space="preserve">Exceptional Persons </w:t>
            </w:r>
            <w:r>
              <w:rPr>
                <w:bCs/>
                <w:sz w:val="22"/>
                <w:szCs w:val="22"/>
                <w:lang w:val="en"/>
              </w:rPr>
              <w:t>Foundation Kickoff was August 29, 2019</w:t>
            </w:r>
            <w:r w:rsidRPr="00850104">
              <w:rPr>
                <w:bCs/>
                <w:sz w:val="22"/>
                <w:szCs w:val="22"/>
                <w:lang w:val="en"/>
              </w:rPr>
              <w:t xml:space="preserve"> at </w:t>
            </w:r>
            <w:r>
              <w:rPr>
                <w:bCs/>
                <w:sz w:val="22"/>
                <w:szCs w:val="22"/>
                <w:lang w:val="en"/>
              </w:rPr>
              <w:t>the Ansborough Office</w:t>
            </w:r>
            <w:r w:rsidRPr="00850104">
              <w:rPr>
                <w:bCs/>
                <w:sz w:val="22"/>
                <w:szCs w:val="22"/>
                <w:lang w:val="en"/>
              </w:rPr>
              <w:t xml:space="preserve">. All EPI staff were invited to come for </w:t>
            </w:r>
            <w:r>
              <w:rPr>
                <w:bCs/>
                <w:sz w:val="22"/>
                <w:szCs w:val="22"/>
                <w:lang w:val="en"/>
              </w:rPr>
              <w:t xml:space="preserve">lunch and some fun. The event serves as the kickoff to our annual fundraising campaign and allows staff to see how their donations </w:t>
            </w:r>
            <w:r w:rsidRPr="003813FB">
              <w:rPr>
                <w:bCs/>
                <w:sz w:val="22"/>
                <w:szCs w:val="22"/>
                <w:lang w:val="en"/>
              </w:rPr>
              <w:t xml:space="preserve">benefit EPI and persons served. </w:t>
            </w:r>
          </w:p>
          <w:p w:rsidR="00670E8A" w:rsidRPr="003813FB" w:rsidRDefault="00670E8A" w:rsidP="008E7BF9">
            <w:pPr>
              <w:overflowPunct w:val="0"/>
              <w:autoSpaceDE w:val="0"/>
              <w:autoSpaceDN w:val="0"/>
              <w:adjustRightInd w:val="0"/>
              <w:textAlignment w:val="baseline"/>
              <w:rPr>
                <w:rFonts w:ascii="Arial" w:hAnsi="Arial" w:cs="Arial"/>
                <w:sz w:val="22"/>
                <w:szCs w:val="22"/>
              </w:rPr>
            </w:pPr>
          </w:p>
          <w:p w:rsidR="00670E8A" w:rsidRPr="003813FB" w:rsidRDefault="00670E8A" w:rsidP="008E7BF9">
            <w:pPr>
              <w:autoSpaceDE w:val="0"/>
              <w:autoSpaceDN w:val="0"/>
              <w:adjustRightInd w:val="0"/>
              <w:rPr>
                <w:rFonts w:ascii="Arial" w:hAnsi="Arial" w:cs="Arial"/>
                <w:color w:val="000000"/>
                <w:sz w:val="22"/>
                <w:szCs w:val="22"/>
                <w:u w:val="single"/>
              </w:rPr>
            </w:pPr>
            <w:r w:rsidRPr="003813FB">
              <w:rPr>
                <w:rFonts w:ascii="Arial" w:hAnsi="Arial" w:cs="Arial"/>
                <w:color w:val="000000"/>
                <w:sz w:val="22"/>
                <w:szCs w:val="22"/>
                <w:u w:val="single"/>
              </w:rPr>
              <w:t xml:space="preserve">State/local activity advocating for increased funding for service: </w:t>
            </w:r>
          </w:p>
          <w:p w:rsidR="00670E8A" w:rsidRPr="00CB0A9F" w:rsidRDefault="00670E8A" w:rsidP="008E7BF9">
            <w:pPr>
              <w:overflowPunct w:val="0"/>
              <w:autoSpaceDE w:val="0"/>
              <w:autoSpaceDN w:val="0"/>
              <w:adjustRightInd w:val="0"/>
              <w:textAlignment w:val="baseline"/>
              <w:rPr>
                <w:rFonts w:ascii="Arial" w:hAnsi="Arial" w:cs="Arial"/>
                <w:color w:val="000000"/>
                <w:sz w:val="22"/>
                <w:szCs w:val="22"/>
              </w:rPr>
            </w:pPr>
            <w:r w:rsidRPr="00CB0A9F">
              <w:rPr>
                <w:rFonts w:ascii="Arial" w:hAnsi="Arial" w:cs="Arial"/>
                <w:color w:val="000000"/>
                <w:sz w:val="22"/>
                <w:szCs w:val="22"/>
              </w:rPr>
              <w:t xml:space="preserve">EPI remains active at both the local and state levels in advocating for increased funding to cover the cost of services and provide regular increases to providers. Inherent in this request is the need to be able to pay adequate wages to both recruit and retain a quality workforce. </w:t>
            </w:r>
          </w:p>
          <w:p w:rsidR="00670E8A" w:rsidRPr="00CB0A9F" w:rsidRDefault="00670E8A" w:rsidP="008E7BF9">
            <w:pPr>
              <w:overflowPunct w:val="0"/>
              <w:autoSpaceDE w:val="0"/>
              <w:autoSpaceDN w:val="0"/>
              <w:adjustRightInd w:val="0"/>
              <w:textAlignment w:val="baseline"/>
              <w:rPr>
                <w:rFonts w:ascii="Arial" w:hAnsi="Arial" w:cs="Arial"/>
                <w:color w:val="000000"/>
                <w:sz w:val="22"/>
                <w:szCs w:val="22"/>
              </w:rPr>
            </w:pPr>
          </w:p>
          <w:p w:rsidR="00670E8A" w:rsidRPr="00CB0A9F" w:rsidRDefault="00670E8A" w:rsidP="008E7BF9">
            <w:pPr>
              <w:overflowPunct w:val="0"/>
              <w:autoSpaceDE w:val="0"/>
              <w:autoSpaceDN w:val="0"/>
              <w:adjustRightInd w:val="0"/>
              <w:textAlignment w:val="baseline"/>
              <w:rPr>
                <w:rFonts w:ascii="Arial" w:hAnsi="Arial" w:cs="Arial"/>
                <w:color w:val="000000"/>
                <w:sz w:val="22"/>
                <w:szCs w:val="22"/>
              </w:rPr>
            </w:pPr>
            <w:r w:rsidRPr="00CB0A9F">
              <w:rPr>
                <w:rFonts w:ascii="Arial" w:hAnsi="Arial" w:cs="Arial"/>
                <w:color w:val="000000"/>
                <w:sz w:val="22"/>
                <w:szCs w:val="22"/>
              </w:rPr>
              <w:t xml:space="preserve">EPI joins the efforts of others and is part of a larger voice through its membership in the American Network of Community Options and Resources (ANCOR), </w:t>
            </w:r>
            <w:r w:rsidRPr="00CB0A9F">
              <w:rPr>
                <w:rFonts w:ascii="Arial" w:hAnsi="Arial" w:cs="Arial"/>
                <w:sz w:val="22"/>
                <w:szCs w:val="22"/>
                <w:lang w:val="en"/>
              </w:rPr>
              <w:t xml:space="preserve">a national, nonprofit trade association representing more than 1000 private community providers of services to people with disabilities, </w:t>
            </w:r>
            <w:r w:rsidRPr="00CB0A9F">
              <w:rPr>
                <w:rFonts w:ascii="Arial" w:hAnsi="Arial" w:cs="Arial"/>
                <w:color w:val="000000"/>
                <w:sz w:val="22"/>
                <w:szCs w:val="22"/>
              </w:rPr>
              <w:t xml:space="preserve">and the Iowa Association of Community Providers (IACP), our state association of providers supporting children and adults with disabilities. </w:t>
            </w:r>
          </w:p>
          <w:p w:rsidR="00670E8A" w:rsidRPr="003B1AD0" w:rsidRDefault="00670E8A" w:rsidP="008E7BF9">
            <w:pPr>
              <w:overflowPunct w:val="0"/>
              <w:autoSpaceDE w:val="0"/>
              <w:autoSpaceDN w:val="0"/>
              <w:adjustRightInd w:val="0"/>
              <w:textAlignment w:val="baseline"/>
              <w:rPr>
                <w:rFonts w:ascii="Arial" w:hAnsi="Arial" w:cs="Arial"/>
                <w:color w:val="000000"/>
                <w:sz w:val="22"/>
                <w:szCs w:val="22"/>
                <w:highlight w:val="yellow"/>
              </w:rPr>
            </w:pPr>
          </w:p>
          <w:p w:rsidR="00CB0A9F" w:rsidRPr="00CB0A9F" w:rsidRDefault="00670E8A" w:rsidP="008E7BF9">
            <w:pPr>
              <w:tabs>
                <w:tab w:val="left" w:pos="540"/>
              </w:tabs>
              <w:overflowPunct w:val="0"/>
              <w:autoSpaceDE w:val="0"/>
              <w:autoSpaceDN w:val="0"/>
              <w:adjustRightInd w:val="0"/>
              <w:textAlignment w:val="baseline"/>
              <w:rPr>
                <w:rFonts w:ascii="Arial" w:hAnsi="Arial" w:cs="Arial"/>
                <w:sz w:val="22"/>
                <w:szCs w:val="22"/>
              </w:rPr>
            </w:pPr>
            <w:r w:rsidRPr="00CB0A9F">
              <w:rPr>
                <w:rFonts w:ascii="Arial" w:hAnsi="Arial" w:cs="Arial"/>
                <w:sz w:val="22"/>
                <w:szCs w:val="22"/>
              </w:rPr>
              <w:t xml:space="preserve">Deb Jungling, EPI Business Director </w:t>
            </w:r>
            <w:r w:rsidR="00CB0A9F" w:rsidRPr="00CB0A9F">
              <w:rPr>
                <w:rFonts w:ascii="Arial" w:hAnsi="Arial" w:cs="Arial"/>
                <w:sz w:val="22"/>
                <w:szCs w:val="22"/>
              </w:rPr>
              <w:t xml:space="preserve">worked with CSS to align Regional rates with rates paid by HCBS. This impacted payment for IDD daily services, as well as day habilitation. </w:t>
            </w:r>
          </w:p>
          <w:p w:rsidR="00CB0A9F" w:rsidRDefault="00CB0A9F" w:rsidP="008E7BF9">
            <w:pPr>
              <w:tabs>
                <w:tab w:val="left" w:pos="540"/>
              </w:tabs>
              <w:overflowPunct w:val="0"/>
              <w:autoSpaceDE w:val="0"/>
              <w:autoSpaceDN w:val="0"/>
              <w:adjustRightInd w:val="0"/>
              <w:textAlignment w:val="baseline"/>
              <w:rPr>
                <w:rFonts w:ascii="Arial" w:hAnsi="Arial" w:cs="Arial"/>
                <w:sz w:val="22"/>
                <w:szCs w:val="22"/>
                <w:highlight w:val="yellow"/>
              </w:rPr>
            </w:pPr>
          </w:p>
          <w:p w:rsidR="00BB4BBA" w:rsidRDefault="00BB4BBA" w:rsidP="00BB4BBA">
            <w:pPr>
              <w:tabs>
                <w:tab w:val="left" w:pos="540"/>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Intermittent Coordinator, Brittney Montross joined the Olmstead Consumer Taskforce, a statewide advocacy group charged by Executive Order to monitor Iowa's response to the 1999 Supreme Court's </w:t>
            </w:r>
            <w:r w:rsidRPr="00BB4BBA">
              <w:rPr>
                <w:rFonts w:ascii="Arial" w:hAnsi="Arial" w:cs="Arial"/>
                <w:sz w:val="22"/>
                <w:szCs w:val="22"/>
              </w:rPr>
              <w:t>Olmstead</w:t>
            </w:r>
            <w:r>
              <w:rPr>
                <w:rFonts w:ascii="Arial" w:hAnsi="Arial" w:cs="Arial"/>
                <w:sz w:val="22"/>
                <w:szCs w:val="22"/>
              </w:rPr>
              <w:t xml:space="preserve"> Decision. Activities of this taskforce support the full inclusion of people with disabilities in housing, employment, transportation, healthcare and other areas. </w:t>
            </w:r>
          </w:p>
          <w:p w:rsidR="00BB4BBA" w:rsidRDefault="00BB4BBA" w:rsidP="00BB4BBA">
            <w:pPr>
              <w:tabs>
                <w:tab w:val="left" w:pos="540"/>
              </w:tabs>
              <w:overflowPunct w:val="0"/>
              <w:autoSpaceDE w:val="0"/>
              <w:autoSpaceDN w:val="0"/>
              <w:adjustRightInd w:val="0"/>
              <w:textAlignment w:val="baseline"/>
              <w:rPr>
                <w:rFonts w:ascii="Arial" w:hAnsi="Arial" w:cs="Arial"/>
                <w:sz w:val="22"/>
                <w:szCs w:val="22"/>
              </w:rPr>
            </w:pPr>
          </w:p>
          <w:p w:rsidR="00BB4BBA" w:rsidRDefault="00BB4BBA" w:rsidP="00BB4BBA">
            <w:pPr>
              <w:tabs>
                <w:tab w:val="left" w:pos="540"/>
              </w:tabs>
              <w:overflowPunct w:val="0"/>
              <w:autoSpaceDE w:val="0"/>
              <w:autoSpaceDN w:val="0"/>
              <w:adjustRightInd w:val="0"/>
              <w:textAlignment w:val="baseline"/>
              <w:rPr>
                <w:rFonts w:ascii="Arial" w:hAnsi="Arial" w:cs="Arial"/>
                <w:sz w:val="22"/>
                <w:szCs w:val="22"/>
              </w:rPr>
            </w:pPr>
            <w:r w:rsidRPr="00BB4BBA">
              <w:rPr>
                <w:rFonts w:ascii="Arial" w:hAnsi="Arial" w:cs="Arial"/>
                <w:sz w:val="22"/>
                <w:szCs w:val="22"/>
              </w:rPr>
              <w:t>Deb</w:t>
            </w:r>
            <w:r w:rsidRPr="00CB0A9F">
              <w:rPr>
                <w:rFonts w:ascii="Arial" w:hAnsi="Arial" w:cs="Arial"/>
                <w:sz w:val="22"/>
                <w:szCs w:val="22"/>
              </w:rPr>
              <w:t xml:space="preserve"> Jungling, EPI Business Director continued involvement with a statewide workgroup </w:t>
            </w:r>
            <w:r>
              <w:rPr>
                <w:rFonts w:ascii="Arial" w:hAnsi="Arial" w:cs="Arial"/>
                <w:sz w:val="22"/>
                <w:szCs w:val="22"/>
              </w:rPr>
              <w:t xml:space="preserve">which transitioned </w:t>
            </w:r>
            <w:r w:rsidRPr="00CB0A9F">
              <w:rPr>
                <w:rFonts w:ascii="Arial" w:hAnsi="Arial" w:cs="Arial"/>
                <w:sz w:val="22"/>
                <w:szCs w:val="22"/>
              </w:rPr>
              <w:t>ID Daily services to a tiered rate structure</w:t>
            </w:r>
            <w:r>
              <w:rPr>
                <w:rFonts w:ascii="Arial" w:hAnsi="Arial" w:cs="Arial"/>
                <w:sz w:val="22"/>
                <w:szCs w:val="22"/>
              </w:rPr>
              <w:t xml:space="preserve"> in 2017</w:t>
            </w:r>
            <w:r w:rsidRPr="00CB0A9F">
              <w:rPr>
                <w:rFonts w:ascii="Arial" w:hAnsi="Arial" w:cs="Arial"/>
                <w:sz w:val="22"/>
                <w:szCs w:val="22"/>
              </w:rPr>
              <w:t xml:space="preserve">. </w:t>
            </w:r>
            <w:r>
              <w:rPr>
                <w:rFonts w:ascii="Arial" w:hAnsi="Arial" w:cs="Arial"/>
                <w:sz w:val="22"/>
                <w:szCs w:val="22"/>
              </w:rPr>
              <w:t>The group provided input to IME regarding how the tiered rate system was working, including a request for specific information on struggles with appropriate tier assignment. Ultimately, rate changes were proposed again for tiered services, reducing rates on lower tiers in order to increase rates for persons requiring increased services and supports on higher tiers. This proposal impacted EPI anticipated revenues significant</w:t>
            </w:r>
            <w:r w:rsidR="00242D19">
              <w:rPr>
                <w:rFonts w:ascii="Arial" w:hAnsi="Arial" w:cs="Arial"/>
                <w:sz w:val="22"/>
                <w:szCs w:val="22"/>
              </w:rPr>
              <w:t xml:space="preserve">ly, the most significant </w:t>
            </w:r>
            <w:r>
              <w:rPr>
                <w:rFonts w:ascii="Arial" w:hAnsi="Arial" w:cs="Arial"/>
                <w:sz w:val="22"/>
                <w:szCs w:val="22"/>
              </w:rPr>
              <w:t xml:space="preserve">of which was the reduction of rates for persons living in a Residential Care Facility setting.  Adjusted rates went into effect on March 1, 2019. </w:t>
            </w:r>
          </w:p>
          <w:p w:rsidR="00BB4BBA" w:rsidRDefault="00BB4BBA" w:rsidP="00BB4BBA">
            <w:pPr>
              <w:tabs>
                <w:tab w:val="left" w:pos="540"/>
              </w:tabs>
              <w:overflowPunct w:val="0"/>
              <w:autoSpaceDE w:val="0"/>
              <w:autoSpaceDN w:val="0"/>
              <w:adjustRightInd w:val="0"/>
              <w:textAlignment w:val="baseline"/>
              <w:rPr>
                <w:rFonts w:ascii="Arial" w:hAnsi="Arial" w:cs="Arial"/>
                <w:sz w:val="22"/>
                <w:szCs w:val="22"/>
              </w:rPr>
            </w:pPr>
          </w:p>
          <w:p w:rsidR="00541F29" w:rsidRDefault="00541F29" w:rsidP="008E7BF9">
            <w:pPr>
              <w:tabs>
                <w:tab w:val="left" w:pos="540"/>
              </w:tabs>
              <w:overflowPunct w:val="0"/>
              <w:autoSpaceDE w:val="0"/>
              <w:autoSpaceDN w:val="0"/>
              <w:adjustRightInd w:val="0"/>
              <w:textAlignment w:val="baseline"/>
              <w:rPr>
                <w:rFonts w:ascii="Arial" w:hAnsi="Arial" w:cs="Arial"/>
                <w:sz w:val="22"/>
                <w:szCs w:val="22"/>
              </w:rPr>
            </w:pPr>
            <w:r>
              <w:rPr>
                <w:rFonts w:ascii="Arial" w:hAnsi="Arial" w:cs="Arial"/>
                <w:sz w:val="22"/>
                <w:szCs w:val="22"/>
              </w:rPr>
              <w:t>Program Director, Megan Henning is involved in an IME work group focused on Medicaid Brain Injury Services. This group worked to get the Mayo Portland assessment approved as a supplemental assessment for persons with a traumatic brain injury. The group also review</w:t>
            </w:r>
            <w:r w:rsidR="00242D19">
              <w:rPr>
                <w:rFonts w:ascii="Arial" w:hAnsi="Arial" w:cs="Arial"/>
                <w:sz w:val="22"/>
                <w:szCs w:val="22"/>
              </w:rPr>
              <w:t>ed</w:t>
            </w:r>
            <w:r>
              <w:rPr>
                <w:rFonts w:ascii="Arial" w:hAnsi="Arial" w:cs="Arial"/>
                <w:sz w:val="22"/>
                <w:szCs w:val="22"/>
              </w:rPr>
              <w:t xml:space="preserve"> rules and </w:t>
            </w:r>
            <w:r w:rsidR="00242D19">
              <w:rPr>
                <w:rFonts w:ascii="Arial" w:hAnsi="Arial" w:cs="Arial"/>
                <w:sz w:val="22"/>
                <w:szCs w:val="22"/>
              </w:rPr>
              <w:t>requested</w:t>
            </w:r>
            <w:r>
              <w:rPr>
                <w:rFonts w:ascii="Arial" w:hAnsi="Arial" w:cs="Arial"/>
                <w:sz w:val="22"/>
                <w:szCs w:val="22"/>
              </w:rPr>
              <w:t>/draft</w:t>
            </w:r>
            <w:r w:rsidR="00242D19">
              <w:rPr>
                <w:rFonts w:ascii="Arial" w:hAnsi="Arial" w:cs="Arial"/>
                <w:sz w:val="22"/>
                <w:szCs w:val="22"/>
              </w:rPr>
              <w:t>ed</w:t>
            </w:r>
            <w:r>
              <w:rPr>
                <w:rFonts w:ascii="Arial" w:hAnsi="Arial" w:cs="Arial"/>
                <w:sz w:val="22"/>
                <w:szCs w:val="22"/>
              </w:rPr>
              <w:t xml:space="preserve"> change</w:t>
            </w:r>
            <w:r w:rsidR="00242D19">
              <w:rPr>
                <w:rFonts w:ascii="Arial" w:hAnsi="Arial" w:cs="Arial"/>
                <w:sz w:val="22"/>
                <w:szCs w:val="22"/>
              </w:rPr>
              <w:t xml:space="preserve"> which</w:t>
            </w:r>
            <w:r>
              <w:rPr>
                <w:rFonts w:ascii="Arial" w:hAnsi="Arial" w:cs="Arial"/>
                <w:sz w:val="22"/>
                <w:szCs w:val="22"/>
              </w:rPr>
              <w:t xml:space="preserve"> resulted in elimination of the Brain Injury Waiver monthly budget maximum cap</w:t>
            </w:r>
            <w:r w:rsidR="00CA7923">
              <w:rPr>
                <w:rFonts w:ascii="Arial" w:hAnsi="Arial" w:cs="Arial"/>
                <w:sz w:val="22"/>
                <w:szCs w:val="22"/>
              </w:rPr>
              <w:t>, effective July 1, 2019. This change allows</w:t>
            </w:r>
            <w:r>
              <w:rPr>
                <w:rFonts w:ascii="Arial" w:hAnsi="Arial" w:cs="Arial"/>
                <w:sz w:val="22"/>
                <w:szCs w:val="22"/>
              </w:rPr>
              <w:t xml:space="preserve"> persons </w:t>
            </w:r>
            <w:r w:rsidR="00CA7923">
              <w:rPr>
                <w:rFonts w:ascii="Arial" w:hAnsi="Arial" w:cs="Arial"/>
                <w:sz w:val="22"/>
                <w:szCs w:val="22"/>
              </w:rPr>
              <w:t>who access the Brain Injury W</w:t>
            </w:r>
            <w:r>
              <w:rPr>
                <w:rFonts w:ascii="Arial" w:hAnsi="Arial" w:cs="Arial"/>
                <w:sz w:val="22"/>
                <w:szCs w:val="22"/>
              </w:rPr>
              <w:t xml:space="preserve">aiver to have greater opportunity to receive support services tailored to their individual needs. </w:t>
            </w:r>
          </w:p>
          <w:p w:rsidR="00670E8A" w:rsidRPr="003813FB" w:rsidRDefault="00670E8A" w:rsidP="003813FB">
            <w:pPr>
              <w:autoSpaceDE w:val="0"/>
              <w:autoSpaceDN w:val="0"/>
              <w:adjustRightInd w:val="0"/>
              <w:rPr>
                <w:rFonts w:ascii="Arial" w:hAnsi="Arial" w:cs="Arial"/>
                <w:color w:val="000000"/>
                <w:sz w:val="22"/>
                <w:szCs w:val="22"/>
              </w:rPr>
            </w:pPr>
          </w:p>
          <w:p w:rsidR="00670E8A" w:rsidRPr="00D17999" w:rsidRDefault="00670E8A" w:rsidP="008E7BF9">
            <w:pPr>
              <w:autoSpaceDE w:val="0"/>
              <w:autoSpaceDN w:val="0"/>
              <w:adjustRightInd w:val="0"/>
              <w:rPr>
                <w:rFonts w:ascii="Arial" w:hAnsi="Arial" w:cs="Arial"/>
                <w:color w:val="000000"/>
                <w:sz w:val="22"/>
                <w:szCs w:val="22"/>
                <w:u w:val="single"/>
              </w:rPr>
            </w:pPr>
            <w:r w:rsidRPr="00D17999">
              <w:rPr>
                <w:rFonts w:ascii="Arial" w:hAnsi="Arial" w:cs="Arial"/>
                <w:color w:val="000000"/>
                <w:sz w:val="22"/>
                <w:szCs w:val="22"/>
                <w:u w:val="single"/>
              </w:rPr>
              <w:t xml:space="preserve">Essential Needs Funds assistance: </w:t>
            </w:r>
          </w:p>
          <w:p w:rsidR="00670E8A" w:rsidRDefault="003B1AD0" w:rsidP="008E7BF9">
            <w:pPr>
              <w:overflowPunct w:val="0"/>
              <w:autoSpaceDE w:val="0"/>
              <w:autoSpaceDN w:val="0"/>
              <w:adjustRightInd w:val="0"/>
              <w:textAlignment w:val="baseline"/>
              <w:rPr>
                <w:rFonts w:ascii="Arial" w:hAnsi="Arial" w:cs="Arial"/>
                <w:color w:val="000000"/>
                <w:sz w:val="22"/>
                <w:szCs w:val="22"/>
              </w:rPr>
            </w:pPr>
            <w:r w:rsidRPr="00F74503">
              <w:rPr>
                <w:rFonts w:ascii="Arial" w:hAnsi="Arial" w:cs="Arial"/>
                <w:color w:val="000000"/>
                <w:sz w:val="22"/>
                <w:szCs w:val="22"/>
              </w:rPr>
              <w:t>Challenges to meet financial obligations continue to impact persons served. The Essent</w:t>
            </w:r>
            <w:r>
              <w:rPr>
                <w:rFonts w:ascii="Arial" w:hAnsi="Arial" w:cs="Arial"/>
                <w:color w:val="000000"/>
                <w:sz w:val="22"/>
                <w:szCs w:val="22"/>
              </w:rPr>
              <w:t>ial Needs Fund provided over $14</w:t>
            </w:r>
            <w:r w:rsidRPr="00F74503">
              <w:rPr>
                <w:rFonts w:ascii="Arial" w:hAnsi="Arial" w:cs="Arial"/>
                <w:color w:val="000000"/>
                <w:sz w:val="22"/>
                <w:szCs w:val="22"/>
              </w:rPr>
              <w:t>,000.00 of support this year. Funds were used in the following capacity:</w:t>
            </w:r>
          </w:p>
          <w:p w:rsidR="00242D19" w:rsidRPr="00F74503" w:rsidRDefault="00242D19" w:rsidP="008E7BF9">
            <w:pPr>
              <w:overflowPunct w:val="0"/>
              <w:autoSpaceDE w:val="0"/>
              <w:autoSpaceDN w:val="0"/>
              <w:adjustRightInd w:val="0"/>
              <w:textAlignment w:val="baseline"/>
              <w:rPr>
                <w:rFonts w:ascii="Arial" w:hAnsi="Arial" w:cs="Arial"/>
                <w:color w:val="000000"/>
                <w:sz w:val="22"/>
                <w:szCs w:val="22"/>
              </w:rPr>
            </w:pPr>
          </w:p>
          <w:tbl>
            <w:tblPr>
              <w:tblStyle w:val="TableGrid"/>
              <w:tblW w:w="0" w:type="auto"/>
              <w:jc w:val="center"/>
              <w:tblLook w:val="04A0" w:firstRow="1" w:lastRow="0" w:firstColumn="1" w:lastColumn="0" w:noHBand="0" w:noVBand="1"/>
            </w:tblPr>
            <w:tblGrid>
              <w:gridCol w:w="3752"/>
              <w:gridCol w:w="1260"/>
            </w:tblGrid>
            <w:tr w:rsidR="00670E8A" w:rsidRPr="00AE4093" w:rsidTr="008E7BF9">
              <w:trPr>
                <w:jc w:val="center"/>
              </w:trPr>
              <w:tc>
                <w:tcPr>
                  <w:tcW w:w="3752" w:type="dxa"/>
                </w:tcPr>
                <w:p w:rsidR="00670E8A" w:rsidRPr="00870419" w:rsidRDefault="00670E8A" w:rsidP="008E7BF9">
                  <w:pPr>
                    <w:pStyle w:val="ListParagraph"/>
                    <w:overflowPunct w:val="0"/>
                    <w:autoSpaceDE w:val="0"/>
                    <w:autoSpaceDN w:val="0"/>
                    <w:adjustRightInd w:val="0"/>
                    <w:ind w:left="0"/>
                    <w:textAlignment w:val="baseline"/>
                    <w:rPr>
                      <w:rFonts w:ascii="Arial" w:hAnsi="Arial" w:cs="Arial"/>
                      <w:b/>
                      <w:bCs/>
                      <w:sz w:val="22"/>
                      <w:szCs w:val="22"/>
                    </w:rPr>
                  </w:pPr>
                  <w:r w:rsidRPr="00870419">
                    <w:rPr>
                      <w:rFonts w:ascii="Arial" w:hAnsi="Arial" w:cs="Arial"/>
                      <w:b/>
                      <w:bCs/>
                      <w:sz w:val="22"/>
                      <w:szCs w:val="22"/>
                    </w:rPr>
                    <w:t>Category</w:t>
                  </w:r>
                </w:p>
              </w:tc>
              <w:tc>
                <w:tcPr>
                  <w:tcW w:w="1260" w:type="dxa"/>
                </w:tcPr>
                <w:p w:rsidR="00670E8A" w:rsidRPr="00870419" w:rsidRDefault="00670E8A" w:rsidP="008E7BF9">
                  <w:pPr>
                    <w:pStyle w:val="ListParagraph"/>
                    <w:overflowPunct w:val="0"/>
                    <w:autoSpaceDE w:val="0"/>
                    <w:autoSpaceDN w:val="0"/>
                    <w:adjustRightInd w:val="0"/>
                    <w:ind w:left="0"/>
                    <w:textAlignment w:val="baseline"/>
                    <w:rPr>
                      <w:rFonts w:ascii="Arial" w:hAnsi="Arial" w:cs="Arial"/>
                      <w:b/>
                      <w:bCs/>
                      <w:sz w:val="22"/>
                      <w:szCs w:val="22"/>
                    </w:rPr>
                  </w:pPr>
                  <w:r w:rsidRPr="00870419">
                    <w:rPr>
                      <w:rFonts w:ascii="Arial" w:hAnsi="Arial" w:cs="Arial"/>
                      <w:b/>
                      <w:bCs/>
                      <w:sz w:val="22"/>
                      <w:szCs w:val="22"/>
                    </w:rPr>
                    <w:t xml:space="preserve"># Funded </w:t>
                  </w:r>
                </w:p>
              </w:tc>
            </w:tr>
            <w:tr w:rsidR="003B1AD0" w:rsidRPr="00AE4093"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b/>
                      <w:bCs/>
                      <w:sz w:val="22"/>
                      <w:szCs w:val="22"/>
                    </w:rPr>
                  </w:pPr>
                  <w:r w:rsidRPr="00870419">
                    <w:rPr>
                      <w:rFonts w:ascii="Arial" w:hAnsi="Arial" w:cs="Arial"/>
                      <w:sz w:val="22"/>
                      <w:szCs w:val="22"/>
                    </w:rPr>
                    <w:t>Personal Needs/ Milestones</w:t>
                  </w:r>
                </w:p>
              </w:tc>
              <w:tc>
                <w:tcPr>
                  <w:tcW w:w="1260" w:type="dxa"/>
                </w:tcPr>
                <w:p w:rsidR="003B1AD0" w:rsidRPr="00870419"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11</w:t>
                  </w:r>
                </w:p>
              </w:tc>
            </w:tr>
            <w:tr w:rsidR="003B1AD0" w:rsidRPr="00AE4093"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b/>
                      <w:bCs/>
                      <w:sz w:val="22"/>
                      <w:szCs w:val="22"/>
                    </w:rPr>
                  </w:pPr>
                  <w:r w:rsidRPr="00870419">
                    <w:rPr>
                      <w:rFonts w:ascii="Arial" w:hAnsi="Arial" w:cs="Arial"/>
                      <w:sz w:val="22"/>
                      <w:szCs w:val="22"/>
                    </w:rPr>
                    <w:t>Rent Assistance</w:t>
                  </w:r>
                </w:p>
              </w:tc>
              <w:tc>
                <w:tcPr>
                  <w:tcW w:w="1260" w:type="dxa"/>
                </w:tcPr>
                <w:p w:rsidR="003B1AD0" w:rsidRPr="00870419"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23</w:t>
                  </w:r>
                </w:p>
              </w:tc>
            </w:tr>
            <w:tr w:rsidR="003B1AD0" w:rsidRPr="00AE4093"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b/>
                      <w:bCs/>
                      <w:sz w:val="22"/>
                      <w:szCs w:val="22"/>
                    </w:rPr>
                  </w:pPr>
                  <w:r w:rsidRPr="00870419">
                    <w:rPr>
                      <w:rFonts w:ascii="Arial" w:hAnsi="Arial" w:cs="Arial"/>
                      <w:sz w:val="22"/>
                      <w:szCs w:val="22"/>
                    </w:rPr>
                    <w:t>Temporary Child Care Emergency</w:t>
                  </w:r>
                </w:p>
              </w:tc>
              <w:tc>
                <w:tcPr>
                  <w:tcW w:w="1260" w:type="dxa"/>
                </w:tcPr>
                <w:p w:rsidR="003B1AD0" w:rsidRPr="00870419"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3</w:t>
                  </w:r>
                </w:p>
              </w:tc>
            </w:tr>
            <w:tr w:rsidR="003B1AD0" w:rsidRPr="00AE4093"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b/>
                      <w:bCs/>
                      <w:sz w:val="22"/>
                      <w:szCs w:val="22"/>
                    </w:rPr>
                  </w:pPr>
                  <w:r w:rsidRPr="00870419">
                    <w:rPr>
                      <w:rFonts w:ascii="Arial" w:hAnsi="Arial" w:cs="Arial"/>
                      <w:sz w:val="22"/>
                      <w:szCs w:val="22"/>
                    </w:rPr>
                    <w:t>Home Furnishings</w:t>
                  </w:r>
                </w:p>
              </w:tc>
              <w:tc>
                <w:tcPr>
                  <w:tcW w:w="1260" w:type="dxa"/>
                </w:tcPr>
                <w:p w:rsidR="003B1AD0" w:rsidRPr="00870419"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2</w:t>
                  </w:r>
                </w:p>
              </w:tc>
            </w:tr>
            <w:tr w:rsidR="003B1AD0" w:rsidRPr="00AE4093"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sz w:val="22"/>
                      <w:szCs w:val="22"/>
                    </w:rPr>
                  </w:pPr>
                  <w:r>
                    <w:rPr>
                      <w:rFonts w:ascii="Arial" w:hAnsi="Arial" w:cs="Arial"/>
                      <w:sz w:val="22"/>
                      <w:szCs w:val="22"/>
                    </w:rPr>
                    <w:t>Stuff, Etc. Voucher</w:t>
                  </w:r>
                </w:p>
              </w:tc>
              <w:tc>
                <w:tcPr>
                  <w:tcW w:w="1260" w:type="dxa"/>
                </w:tcPr>
                <w:p w:rsidR="003B1AD0"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4</w:t>
                  </w:r>
                </w:p>
              </w:tc>
            </w:tr>
            <w:tr w:rsidR="003B1AD0" w:rsidRPr="00AE4093"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sz w:val="22"/>
                      <w:szCs w:val="22"/>
                    </w:rPr>
                  </w:pPr>
                  <w:r w:rsidRPr="00870419">
                    <w:rPr>
                      <w:rFonts w:ascii="Arial" w:hAnsi="Arial" w:cs="Arial"/>
                      <w:sz w:val="22"/>
                      <w:szCs w:val="22"/>
                    </w:rPr>
                    <w:t>Child Care Start Up/ Expansion</w:t>
                  </w:r>
                </w:p>
              </w:tc>
              <w:tc>
                <w:tcPr>
                  <w:tcW w:w="1260" w:type="dxa"/>
                </w:tcPr>
                <w:p w:rsidR="003B1AD0" w:rsidRPr="00870419"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3</w:t>
                  </w:r>
                </w:p>
              </w:tc>
            </w:tr>
            <w:tr w:rsidR="003B1AD0" w:rsidTr="008E7BF9">
              <w:trPr>
                <w:jc w:val="center"/>
              </w:trPr>
              <w:tc>
                <w:tcPr>
                  <w:tcW w:w="3752" w:type="dxa"/>
                </w:tcPr>
                <w:p w:rsidR="003B1AD0" w:rsidRPr="00870419" w:rsidRDefault="003B1AD0" w:rsidP="003B1AD0">
                  <w:pPr>
                    <w:pStyle w:val="ListParagraph"/>
                    <w:overflowPunct w:val="0"/>
                    <w:autoSpaceDE w:val="0"/>
                    <w:autoSpaceDN w:val="0"/>
                    <w:adjustRightInd w:val="0"/>
                    <w:ind w:left="0"/>
                    <w:textAlignment w:val="baseline"/>
                    <w:rPr>
                      <w:rFonts w:ascii="Arial" w:hAnsi="Arial" w:cs="Arial"/>
                      <w:sz w:val="22"/>
                      <w:szCs w:val="22"/>
                    </w:rPr>
                  </w:pPr>
                  <w:r>
                    <w:rPr>
                      <w:rFonts w:ascii="Arial" w:hAnsi="Arial" w:cs="Arial"/>
                      <w:sz w:val="22"/>
                      <w:szCs w:val="22"/>
                    </w:rPr>
                    <w:t>Move In Packages</w:t>
                  </w:r>
                </w:p>
              </w:tc>
              <w:tc>
                <w:tcPr>
                  <w:tcW w:w="1260" w:type="dxa"/>
                </w:tcPr>
                <w:p w:rsidR="003B1AD0" w:rsidRDefault="003B1AD0" w:rsidP="003B1AD0">
                  <w:pPr>
                    <w:pStyle w:val="ListParagraph"/>
                    <w:overflowPunct w:val="0"/>
                    <w:autoSpaceDE w:val="0"/>
                    <w:autoSpaceDN w:val="0"/>
                    <w:adjustRightInd w:val="0"/>
                    <w:ind w:left="0"/>
                    <w:jc w:val="center"/>
                    <w:textAlignment w:val="baseline"/>
                    <w:rPr>
                      <w:rFonts w:ascii="Arial" w:hAnsi="Arial" w:cs="Arial"/>
                      <w:bCs/>
                      <w:sz w:val="22"/>
                      <w:szCs w:val="22"/>
                    </w:rPr>
                  </w:pPr>
                  <w:r>
                    <w:rPr>
                      <w:rFonts w:ascii="Arial" w:hAnsi="Arial" w:cs="Arial"/>
                      <w:bCs/>
                      <w:sz w:val="22"/>
                      <w:szCs w:val="22"/>
                    </w:rPr>
                    <w:t>18</w:t>
                  </w:r>
                </w:p>
              </w:tc>
            </w:tr>
            <w:tr w:rsidR="003B1AD0" w:rsidTr="008E7BF9">
              <w:trPr>
                <w:jc w:val="center"/>
              </w:trPr>
              <w:tc>
                <w:tcPr>
                  <w:tcW w:w="3752" w:type="dxa"/>
                </w:tcPr>
                <w:p w:rsidR="003B1AD0" w:rsidRPr="00870419" w:rsidRDefault="003B1AD0" w:rsidP="003B1AD0">
                  <w:pPr>
                    <w:pStyle w:val="ListParagraph"/>
                    <w:overflowPunct w:val="0"/>
                    <w:autoSpaceDE w:val="0"/>
                    <w:autoSpaceDN w:val="0"/>
                    <w:adjustRightInd w:val="0"/>
                    <w:ind w:left="0"/>
                    <w:jc w:val="right"/>
                    <w:textAlignment w:val="baseline"/>
                    <w:rPr>
                      <w:rFonts w:ascii="Arial" w:hAnsi="Arial" w:cs="Arial"/>
                      <w:b/>
                      <w:sz w:val="22"/>
                      <w:szCs w:val="22"/>
                    </w:rPr>
                  </w:pPr>
                  <w:r w:rsidRPr="00870419">
                    <w:rPr>
                      <w:rFonts w:ascii="Arial" w:hAnsi="Arial" w:cs="Arial"/>
                      <w:b/>
                      <w:sz w:val="22"/>
                      <w:szCs w:val="22"/>
                    </w:rPr>
                    <w:t>TOTAL</w:t>
                  </w:r>
                </w:p>
              </w:tc>
              <w:tc>
                <w:tcPr>
                  <w:tcW w:w="1260" w:type="dxa"/>
                </w:tcPr>
                <w:p w:rsidR="003B1AD0" w:rsidRPr="00870419" w:rsidRDefault="003B1AD0" w:rsidP="003B1AD0">
                  <w:pPr>
                    <w:pStyle w:val="ListParagraph"/>
                    <w:overflowPunct w:val="0"/>
                    <w:autoSpaceDE w:val="0"/>
                    <w:autoSpaceDN w:val="0"/>
                    <w:adjustRightInd w:val="0"/>
                    <w:ind w:left="0"/>
                    <w:jc w:val="center"/>
                    <w:textAlignment w:val="baseline"/>
                    <w:rPr>
                      <w:rFonts w:ascii="Arial" w:hAnsi="Arial" w:cs="Arial"/>
                      <w:b/>
                      <w:bCs/>
                      <w:sz w:val="22"/>
                      <w:szCs w:val="22"/>
                    </w:rPr>
                  </w:pPr>
                  <w:r>
                    <w:rPr>
                      <w:rFonts w:ascii="Arial" w:hAnsi="Arial" w:cs="Arial"/>
                      <w:b/>
                      <w:bCs/>
                      <w:sz w:val="22"/>
                      <w:szCs w:val="22"/>
                    </w:rPr>
                    <w:t>64</w:t>
                  </w:r>
                </w:p>
              </w:tc>
            </w:tr>
          </w:tbl>
          <w:p w:rsidR="00670E8A" w:rsidRDefault="00670E8A" w:rsidP="008E7BF9">
            <w:pPr>
              <w:rPr>
                <w:rFonts w:ascii="Arial" w:hAnsi="Arial" w:cs="Arial"/>
                <w:sz w:val="22"/>
                <w:szCs w:val="22"/>
              </w:rPr>
            </w:pPr>
          </w:p>
          <w:p w:rsidR="003B1AD0" w:rsidRDefault="003B1AD0" w:rsidP="003B1AD0">
            <w:pPr>
              <w:rPr>
                <w:rFonts w:ascii="Arial" w:hAnsi="Arial" w:cs="Arial"/>
                <w:sz w:val="22"/>
                <w:szCs w:val="22"/>
              </w:rPr>
            </w:pPr>
            <w:r w:rsidRPr="00850104">
              <w:rPr>
                <w:rFonts w:ascii="Arial" w:hAnsi="Arial" w:cs="Arial"/>
                <w:sz w:val="22"/>
                <w:szCs w:val="22"/>
              </w:rPr>
              <w:t>Numbers for Rent Assistance continue to rise, as alternate rent assistance programs become less available. We anticipate this area to continue to grow as our community experiences a higher prevalence of homeless individuals and finding affordable housing is more of a struggle than ever before.</w:t>
            </w:r>
            <w:r>
              <w:rPr>
                <w:rFonts w:ascii="Arial" w:hAnsi="Arial" w:cs="Arial"/>
                <w:sz w:val="22"/>
                <w:szCs w:val="22"/>
              </w:rPr>
              <w:t xml:space="preserve"> </w:t>
            </w:r>
          </w:p>
          <w:p w:rsidR="003B1AD0" w:rsidRDefault="003B1AD0" w:rsidP="003B1AD0">
            <w:pPr>
              <w:rPr>
                <w:rFonts w:ascii="Arial" w:hAnsi="Arial" w:cs="Arial"/>
                <w:sz w:val="22"/>
                <w:szCs w:val="22"/>
              </w:rPr>
            </w:pPr>
          </w:p>
          <w:p w:rsidR="003B1AD0" w:rsidRDefault="003B1AD0" w:rsidP="003B1AD0">
            <w:pPr>
              <w:rPr>
                <w:rFonts w:ascii="Arial" w:hAnsi="Arial" w:cs="Arial"/>
                <w:sz w:val="22"/>
              </w:rPr>
            </w:pPr>
            <w:r w:rsidRPr="00850104">
              <w:rPr>
                <w:rFonts w:ascii="Arial" w:hAnsi="Arial" w:cs="Arial"/>
                <w:sz w:val="22"/>
              </w:rPr>
              <w:t>At this spring’s More Than You See dueling pianos benefit, attendees joined forces to raise</w:t>
            </w:r>
            <w:r>
              <w:rPr>
                <w:rFonts w:ascii="Arial" w:hAnsi="Arial" w:cs="Arial"/>
                <w:sz w:val="22"/>
              </w:rPr>
              <w:t xml:space="preserve"> over $1,400</w:t>
            </w:r>
            <w:r w:rsidRPr="00850104">
              <w:rPr>
                <w:rFonts w:ascii="Arial" w:hAnsi="Arial" w:cs="Arial"/>
                <w:sz w:val="22"/>
              </w:rPr>
              <w:t xml:space="preserve"> in funds to </w:t>
            </w:r>
            <w:r>
              <w:rPr>
                <w:rFonts w:ascii="Arial" w:hAnsi="Arial" w:cs="Arial"/>
                <w:sz w:val="22"/>
              </w:rPr>
              <w:t>support the Essential Needs Fund and help provide for the basic needs of persons served.</w:t>
            </w:r>
            <w:r w:rsidRPr="00850104">
              <w:rPr>
                <w:rFonts w:ascii="Arial" w:hAnsi="Arial" w:cs="Arial"/>
                <w:sz w:val="22"/>
              </w:rPr>
              <w:t xml:space="preserve"> </w:t>
            </w:r>
          </w:p>
          <w:p w:rsidR="00670E8A" w:rsidRPr="00366BD3" w:rsidRDefault="00670E8A" w:rsidP="008E7BF9">
            <w:pPr>
              <w:rPr>
                <w:rFonts w:ascii="Arial" w:hAnsi="Arial" w:cs="Arial"/>
                <w:sz w:val="22"/>
                <w:szCs w:val="22"/>
                <w:u w:val="single"/>
              </w:rPr>
            </w:pPr>
          </w:p>
        </w:tc>
      </w:tr>
    </w:tbl>
    <w:p w:rsidR="00B45167" w:rsidRPr="00670E8A" w:rsidRDefault="00B45167" w:rsidP="002506CA">
      <w:pPr>
        <w:jc w:val="both"/>
        <w:rPr>
          <w:rFonts w:ascii="Arial" w:hAnsi="Arial" w:cs="Arial"/>
          <w:b/>
        </w:rPr>
      </w:pPr>
    </w:p>
    <w:p w:rsidR="002506CA" w:rsidRDefault="002506CA" w:rsidP="002506CA">
      <w:pPr>
        <w:jc w:val="both"/>
        <w:rPr>
          <w:rFonts w:ascii="Arial" w:hAnsi="Arial" w:cs="Arial"/>
        </w:rPr>
      </w:pPr>
    </w:p>
    <w:p w:rsidR="00701599" w:rsidRPr="00434E4A" w:rsidRDefault="00701599" w:rsidP="00B47326">
      <w:pPr>
        <w:jc w:val="both"/>
        <w:rPr>
          <w:rFonts w:ascii="Arial" w:hAnsi="Arial" w:cs="Arial"/>
          <w:b/>
          <w:sz w:val="28"/>
          <w:szCs w:val="28"/>
        </w:rPr>
      </w:pPr>
      <w:r w:rsidRPr="00434E4A">
        <w:rPr>
          <w:rFonts w:ascii="Arial" w:hAnsi="Arial" w:cs="Arial"/>
          <w:b/>
          <w:sz w:val="28"/>
          <w:szCs w:val="28"/>
        </w:rPr>
        <w:t>Employment</w:t>
      </w:r>
    </w:p>
    <w:p w:rsidR="00734EAF" w:rsidRDefault="00D1747E" w:rsidP="00B45167">
      <w:pPr>
        <w:rPr>
          <w:rFonts w:ascii="Arial" w:hAnsi="Arial" w:cs="Arial"/>
        </w:rPr>
      </w:pPr>
      <w:r>
        <w:rPr>
          <w:rFonts w:ascii="Arial" w:hAnsi="Arial" w:cs="Arial"/>
        </w:rPr>
        <w:t>Employment barriers include those which inhibit people from obtaining or maintaining employment.</w:t>
      </w:r>
    </w:p>
    <w:tbl>
      <w:tblPr>
        <w:tblStyle w:val="TableGrid"/>
        <w:tblW w:w="10255" w:type="dxa"/>
        <w:tblLook w:val="04A0" w:firstRow="1" w:lastRow="0" w:firstColumn="1" w:lastColumn="0" w:noHBand="0" w:noVBand="1"/>
      </w:tblPr>
      <w:tblGrid>
        <w:gridCol w:w="2875"/>
        <w:gridCol w:w="5850"/>
        <w:gridCol w:w="1530"/>
      </w:tblGrid>
      <w:tr w:rsidR="001A772F" w:rsidRPr="00991EF4" w:rsidTr="00CD16C7">
        <w:tc>
          <w:tcPr>
            <w:tcW w:w="2875" w:type="dxa"/>
            <w:shd w:val="clear" w:color="auto" w:fill="000000" w:themeFill="text1"/>
          </w:tcPr>
          <w:p w:rsidR="001A772F" w:rsidRPr="00991EF4" w:rsidRDefault="001A772F" w:rsidP="008E7BF9">
            <w:pPr>
              <w:jc w:val="center"/>
              <w:rPr>
                <w:rFonts w:ascii="Arial" w:hAnsi="Arial" w:cs="Arial"/>
                <w:b/>
                <w:sz w:val="22"/>
                <w:szCs w:val="22"/>
              </w:rPr>
            </w:pPr>
            <w:r w:rsidRPr="00991EF4">
              <w:rPr>
                <w:rFonts w:ascii="Arial" w:hAnsi="Arial" w:cs="Arial"/>
                <w:b/>
                <w:sz w:val="22"/>
                <w:szCs w:val="22"/>
              </w:rPr>
              <w:t>Barrier</w:t>
            </w:r>
          </w:p>
        </w:tc>
        <w:tc>
          <w:tcPr>
            <w:tcW w:w="5850" w:type="dxa"/>
            <w:shd w:val="clear" w:color="auto" w:fill="000000" w:themeFill="text1"/>
          </w:tcPr>
          <w:p w:rsidR="001A772F" w:rsidRPr="00991EF4" w:rsidRDefault="001A772F"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1A772F" w:rsidRPr="00991EF4" w:rsidRDefault="001A772F" w:rsidP="008E7BF9">
            <w:pPr>
              <w:jc w:val="center"/>
              <w:rPr>
                <w:rFonts w:ascii="Arial" w:hAnsi="Arial" w:cs="Arial"/>
                <w:b/>
                <w:sz w:val="22"/>
                <w:szCs w:val="22"/>
              </w:rPr>
            </w:pPr>
            <w:r w:rsidRPr="00991EF4">
              <w:rPr>
                <w:rFonts w:ascii="Arial" w:hAnsi="Arial" w:cs="Arial"/>
                <w:b/>
                <w:sz w:val="22"/>
                <w:szCs w:val="22"/>
              </w:rPr>
              <w:t>Due Date</w:t>
            </w:r>
          </w:p>
        </w:tc>
      </w:tr>
      <w:tr w:rsidR="0053524A" w:rsidRPr="00604D26" w:rsidTr="008E7BF9">
        <w:trPr>
          <w:trHeight w:val="1012"/>
        </w:trPr>
        <w:tc>
          <w:tcPr>
            <w:tcW w:w="2875" w:type="dxa"/>
          </w:tcPr>
          <w:p w:rsidR="0053524A" w:rsidRDefault="0053524A" w:rsidP="008E7BF9">
            <w:pPr>
              <w:rPr>
                <w:rFonts w:ascii="Arial" w:hAnsi="Arial" w:cs="Arial"/>
                <w:sz w:val="22"/>
                <w:szCs w:val="22"/>
              </w:rPr>
            </w:pPr>
            <w:r>
              <w:rPr>
                <w:rFonts w:ascii="Arial" w:hAnsi="Arial" w:cs="Arial"/>
                <w:sz w:val="22"/>
                <w:szCs w:val="22"/>
              </w:rPr>
              <w:t xml:space="preserve">Recruitment of staff to manage position vacancy rates. </w:t>
            </w:r>
          </w:p>
          <w:p w:rsidR="0053524A" w:rsidRPr="00604D26" w:rsidRDefault="0053524A" w:rsidP="008E7BF9">
            <w:pPr>
              <w:rPr>
                <w:rFonts w:ascii="Arial" w:hAnsi="Arial" w:cs="Arial"/>
                <w:sz w:val="22"/>
                <w:szCs w:val="22"/>
              </w:rPr>
            </w:pPr>
          </w:p>
        </w:tc>
        <w:tc>
          <w:tcPr>
            <w:tcW w:w="5850" w:type="dxa"/>
          </w:tcPr>
          <w:p w:rsidR="0053524A" w:rsidRPr="001A772F" w:rsidRDefault="00C02577" w:rsidP="0053524A">
            <w:pPr>
              <w:rPr>
                <w:rFonts w:ascii="Arial" w:hAnsi="Arial" w:cs="Arial"/>
                <w:sz w:val="22"/>
              </w:rPr>
            </w:pPr>
            <w:r>
              <w:rPr>
                <w:rFonts w:ascii="Arial" w:hAnsi="Arial" w:cs="Arial"/>
                <w:sz w:val="22"/>
              </w:rPr>
              <w:t>Streamline</w:t>
            </w:r>
            <w:r w:rsidR="0053524A" w:rsidRPr="001A772F">
              <w:rPr>
                <w:rFonts w:ascii="Arial" w:hAnsi="Arial" w:cs="Arial"/>
                <w:sz w:val="22"/>
              </w:rPr>
              <w:t xml:space="preserve"> the hiring and orientation process in order to </w:t>
            </w:r>
            <w:r>
              <w:rPr>
                <w:rFonts w:ascii="Arial" w:hAnsi="Arial" w:cs="Arial"/>
                <w:sz w:val="22"/>
              </w:rPr>
              <w:t>quickly onboard</w:t>
            </w:r>
            <w:r w:rsidR="0053524A" w:rsidRPr="001A772F">
              <w:rPr>
                <w:rFonts w:ascii="Arial" w:hAnsi="Arial" w:cs="Arial"/>
                <w:sz w:val="22"/>
              </w:rPr>
              <w:t xml:space="preserve"> </w:t>
            </w:r>
            <w:r>
              <w:rPr>
                <w:rFonts w:ascii="Arial" w:hAnsi="Arial" w:cs="Arial"/>
                <w:sz w:val="22"/>
              </w:rPr>
              <w:t>staff</w:t>
            </w:r>
            <w:r w:rsidR="0053524A" w:rsidRPr="001A772F">
              <w:rPr>
                <w:rFonts w:ascii="Arial" w:hAnsi="Arial" w:cs="Arial"/>
                <w:sz w:val="22"/>
              </w:rPr>
              <w:t xml:space="preserve"> while ensuring they are adequately prepared for their jobs. </w:t>
            </w:r>
          </w:p>
          <w:p w:rsidR="0053524A" w:rsidRPr="001A772F" w:rsidRDefault="0053524A" w:rsidP="001A772F">
            <w:pPr>
              <w:autoSpaceDE w:val="0"/>
              <w:autoSpaceDN w:val="0"/>
              <w:adjustRightInd w:val="0"/>
              <w:jc w:val="both"/>
              <w:rPr>
                <w:rFonts w:ascii="Arial" w:hAnsi="Arial"/>
                <w:sz w:val="22"/>
                <w:szCs w:val="22"/>
              </w:rPr>
            </w:pPr>
          </w:p>
        </w:tc>
        <w:tc>
          <w:tcPr>
            <w:tcW w:w="1530" w:type="dxa"/>
          </w:tcPr>
          <w:p w:rsidR="0053524A" w:rsidRDefault="0053524A" w:rsidP="0053524A">
            <w:pPr>
              <w:jc w:val="center"/>
              <w:rPr>
                <w:rFonts w:ascii="Arial" w:hAnsi="Arial" w:cs="Arial"/>
                <w:sz w:val="22"/>
                <w:szCs w:val="22"/>
              </w:rPr>
            </w:pPr>
            <w:r>
              <w:rPr>
                <w:rFonts w:ascii="Arial" w:hAnsi="Arial" w:cs="Arial"/>
                <w:sz w:val="22"/>
                <w:szCs w:val="22"/>
              </w:rPr>
              <w:t>Continuous</w:t>
            </w:r>
          </w:p>
          <w:p w:rsidR="0053524A" w:rsidRDefault="0053524A" w:rsidP="0053524A">
            <w:pPr>
              <w:jc w:val="center"/>
              <w:rPr>
                <w:rFonts w:ascii="Arial" w:hAnsi="Arial" w:cs="Arial"/>
                <w:sz w:val="22"/>
                <w:szCs w:val="22"/>
              </w:rPr>
            </w:pPr>
          </w:p>
          <w:p w:rsidR="0053524A" w:rsidRPr="00604D26" w:rsidRDefault="0053524A" w:rsidP="0053524A">
            <w:pPr>
              <w:jc w:val="center"/>
              <w:rPr>
                <w:rFonts w:ascii="Arial" w:hAnsi="Arial" w:cs="Arial"/>
                <w:sz w:val="22"/>
                <w:szCs w:val="22"/>
              </w:rPr>
            </w:pPr>
            <w:r>
              <w:rPr>
                <w:rFonts w:ascii="Arial" w:hAnsi="Arial" w:cs="Arial"/>
                <w:i/>
                <w:sz w:val="22"/>
                <w:szCs w:val="22"/>
              </w:rPr>
              <w:t>(Jessica</w:t>
            </w:r>
            <w:r w:rsidR="00C02577">
              <w:rPr>
                <w:rFonts w:ascii="Arial" w:hAnsi="Arial" w:cs="Arial"/>
                <w:i/>
                <w:sz w:val="22"/>
                <w:szCs w:val="22"/>
              </w:rPr>
              <w:t>)</w:t>
            </w:r>
          </w:p>
        </w:tc>
      </w:tr>
      <w:tr w:rsidR="0053524A" w:rsidRPr="00604D26" w:rsidTr="008E7BF9">
        <w:trPr>
          <w:trHeight w:val="382"/>
        </w:trPr>
        <w:tc>
          <w:tcPr>
            <w:tcW w:w="2875" w:type="dxa"/>
            <w:vMerge w:val="restart"/>
          </w:tcPr>
          <w:p w:rsidR="0053524A" w:rsidRDefault="0053524A" w:rsidP="0053524A">
            <w:pPr>
              <w:rPr>
                <w:rFonts w:ascii="Arial" w:hAnsi="Arial" w:cs="Arial"/>
                <w:sz w:val="22"/>
                <w:szCs w:val="22"/>
              </w:rPr>
            </w:pPr>
            <w:r>
              <w:rPr>
                <w:rFonts w:ascii="Arial" w:hAnsi="Arial" w:cs="Arial"/>
                <w:sz w:val="22"/>
                <w:szCs w:val="22"/>
              </w:rPr>
              <w:t>Retention of trained, effective staff.</w:t>
            </w:r>
            <w:r w:rsidR="00C02577">
              <w:rPr>
                <w:rFonts w:ascii="Arial" w:hAnsi="Arial" w:cs="Arial"/>
                <w:sz w:val="22"/>
                <w:szCs w:val="22"/>
              </w:rPr>
              <w:t xml:space="preserve"> </w:t>
            </w:r>
            <w:r>
              <w:rPr>
                <w:rFonts w:ascii="Arial" w:hAnsi="Arial" w:cs="Arial"/>
                <w:sz w:val="22"/>
                <w:szCs w:val="22"/>
              </w:rPr>
              <w:t xml:space="preserve">  </w:t>
            </w:r>
          </w:p>
        </w:tc>
        <w:tc>
          <w:tcPr>
            <w:tcW w:w="5850" w:type="dxa"/>
          </w:tcPr>
          <w:p w:rsidR="0053524A" w:rsidRDefault="0053524A" w:rsidP="0053524A">
            <w:pPr>
              <w:autoSpaceDE w:val="0"/>
              <w:autoSpaceDN w:val="0"/>
              <w:adjustRightInd w:val="0"/>
              <w:rPr>
                <w:rFonts w:ascii="Arial" w:hAnsi="Arial" w:cs="Arial"/>
                <w:sz w:val="22"/>
              </w:rPr>
            </w:pPr>
            <w:r>
              <w:rPr>
                <w:rFonts w:ascii="Arial" w:hAnsi="Arial" w:cs="Arial"/>
                <w:sz w:val="22"/>
              </w:rPr>
              <w:t>Continued focus on staff appreciation/ce</w:t>
            </w:r>
            <w:r w:rsidRPr="001A772F">
              <w:rPr>
                <w:rFonts w:ascii="Arial" w:hAnsi="Arial" w:cs="Arial"/>
                <w:sz w:val="22"/>
              </w:rPr>
              <w:t xml:space="preserve">lebration to positively impact staff satisfaction and retention. </w:t>
            </w:r>
          </w:p>
          <w:p w:rsidR="0053524A" w:rsidRPr="001A772F" w:rsidRDefault="0053524A" w:rsidP="0053524A">
            <w:pPr>
              <w:autoSpaceDE w:val="0"/>
              <w:autoSpaceDN w:val="0"/>
              <w:adjustRightInd w:val="0"/>
              <w:jc w:val="both"/>
              <w:rPr>
                <w:rFonts w:ascii="Arial" w:hAnsi="Arial"/>
                <w:sz w:val="22"/>
                <w:szCs w:val="22"/>
              </w:rPr>
            </w:pPr>
          </w:p>
        </w:tc>
        <w:tc>
          <w:tcPr>
            <w:tcW w:w="1530" w:type="dxa"/>
          </w:tcPr>
          <w:p w:rsidR="0053524A" w:rsidRDefault="0053524A" w:rsidP="0053524A">
            <w:pPr>
              <w:jc w:val="center"/>
              <w:rPr>
                <w:rFonts w:ascii="Arial" w:hAnsi="Arial" w:cs="Arial"/>
                <w:sz w:val="22"/>
                <w:szCs w:val="22"/>
              </w:rPr>
            </w:pPr>
            <w:r>
              <w:rPr>
                <w:rFonts w:ascii="Arial" w:hAnsi="Arial" w:cs="Arial"/>
                <w:sz w:val="22"/>
                <w:szCs w:val="22"/>
              </w:rPr>
              <w:t>Continuous</w:t>
            </w:r>
          </w:p>
          <w:p w:rsidR="0053524A" w:rsidRDefault="0053524A" w:rsidP="0053524A">
            <w:pPr>
              <w:jc w:val="center"/>
              <w:rPr>
                <w:rFonts w:ascii="Arial" w:hAnsi="Arial" w:cs="Arial"/>
                <w:sz w:val="22"/>
                <w:szCs w:val="22"/>
              </w:rPr>
            </w:pPr>
          </w:p>
          <w:p w:rsidR="0053524A" w:rsidRPr="00604D26" w:rsidRDefault="0053524A" w:rsidP="0053524A">
            <w:pPr>
              <w:jc w:val="center"/>
              <w:rPr>
                <w:rFonts w:ascii="Arial" w:hAnsi="Arial" w:cs="Arial"/>
                <w:sz w:val="22"/>
                <w:szCs w:val="22"/>
              </w:rPr>
            </w:pPr>
            <w:r>
              <w:rPr>
                <w:rFonts w:ascii="Arial" w:hAnsi="Arial" w:cs="Arial"/>
                <w:i/>
                <w:sz w:val="22"/>
                <w:szCs w:val="22"/>
              </w:rPr>
              <w:t>(Brittney)</w:t>
            </w:r>
          </w:p>
        </w:tc>
      </w:tr>
      <w:tr w:rsidR="0053524A" w:rsidRPr="00604D26" w:rsidTr="00CD16C7">
        <w:trPr>
          <w:trHeight w:val="382"/>
        </w:trPr>
        <w:tc>
          <w:tcPr>
            <w:tcW w:w="2875" w:type="dxa"/>
            <w:vMerge/>
            <w:tcBorders>
              <w:bottom w:val="single" w:sz="4" w:space="0" w:color="auto"/>
            </w:tcBorders>
          </w:tcPr>
          <w:p w:rsidR="0053524A" w:rsidRDefault="0053524A" w:rsidP="0053524A">
            <w:pPr>
              <w:rPr>
                <w:rFonts w:ascii="Arial" w:hAnsi="Arial" w:cs="Arial"/>
                <w:sz w:val="22"/>
                <w:szCs w:val="22"/>
              </w:rPr>
            </w:pPr>
          </w:p>
        </w:tc>
        <w:tc>
          <w:tcPr>
            <w:tcW w:w="5850" w:type="dxa"/>
          </w:tcPr>
          <w:p w:rsidR="0053524A" w:rsidRDefault="0053524A" w:rsidP="0053524A">
            <w:pPr>
              <w:autoSpaceDE w:val="0"/>
              <w:autoSpaceDN w:val="0"/>
              <w:adjustRightInd w:val="0"/>
              <w:jc w:val="both"/>
              <w:rPr>
                <w:rFonts w:ascii="Arial" w:hAnsi="Arial" w:cs="Arial"/>
                <w:sz w:val="22"/>
              </w:rPr>
            </w:pPr>
            <w:r>
              <w:rPr>
                <w:rFonts w:ascii="Arial" w:hAnsi="Arial" w:cs="Arial"/>
                <w:sz w:val="22"/>
              </w:rPr>
              <w:t xml:space="preserve">Provide front line supervisory staff with training regarding positive leadership practices </w:t>
            </w:r>
          </w:p>
          <w:p w:rsidR="0053524A" w:rsidRDefault="0053524A" w:rsidP="0053524A">
            <w:pPr>
              <w:autoSpaceDE w:val="0"/>
              <w:autoSpaceDN w:val="0"/>
              <w:adjustRightInd w:val="0"/>
              <w:jc w:val="both"/>
              <w:rPr>
                <w:rFonts w:ascii="Arial" w:hAnsi="Arial" w:cs="Arial"/>
                <w:sz w:val="22"/>
              </w:rPr>
            </w:pPr>
          </w:p>
        </w:tc>
        <w:tc>
          <w:tcPr>
            <w:tcW w:w="1530" w:type="dxa"/>
          </w:tcPr>
          <w:p w:rsidR="0053524A" w:rsidRDefault="0053524A" w:rsidP="0053524A">
            <w:pPr>
              <w:jc w:val="center"/>
              <w:rPr>
                <w:rFonts w:ascii="Arial" w:hAnsi="Arial" w:cs="Arial"/>
                <w:sz w:val="22"/>
                <w:szCs w:val="22"/>
              </w:rPr>
            </w:pPr>
            <w:r>
              <w:rPr>
                <w:rFonts w:ascii="Arial" w:hAnsi="Arial" w:cs="Arial"/>
                <w:sz w:val="22"/>
                <w:szCs w:val="22"/>
              </w:rPr>
              <w:t>Continuous</w:t>
            </w:r>
          </w:p>
          <w:p w:rsidR="0053524A" w:rsidRDefault="0053524A" w:rsidP="0053524A">
            <w:pPr>
              <w:jc w:val="center"/>
              <w:rPr>
                <w:rFonts w:ascii="Arial" w:hAnsi="Arial" w:cs="Arial"/>
                <w:sz w:val="22"/>
                <w:szCs w:val="22"/>
              </w:rPr>
            </w:pPr>
          </w:p>
          <w:p w:rsidR="0053524A" w:rsidRDefault="0053524A" w:rsidP="0053524A">
            <w:pPr>
              <w:jc w:val="center"/>
              <w:rPr>
                <w:rFonts w:ascii="Arial" w:hAnsi="Arial" w:cs="Arial"/>
                <w:sz w:val="22"/>
                <w:szCs w:val="22"/>
              </w:rPr>
            </w:pPr>
            <w:r>
              <w:rPr>
                <w:rFonts w:ascii="Arial" w:hAnsi="Arial" w:cs="Arial"/>
                <w:i/>
                <w:sz w:val="22"/>
                <w:szCs w:val="22"/>
              </w:rPr>
              <w:t>(Jessica)</w:t>
            </w:r>
          </w:p>
        </w:tc>
      </w:tr>
      <w:tr w:rsidR="0053524A" w:rsidTr="00CD16C7">
        <w:tc>
          <w:tcPr>
            <w:tcW w:w="2875" w:type="dxa"/>
            <w:tcBorders>
              <w:top w:val="single" w:sz="4" w:space="0" w:color="auto"/>
              <w:left w:val="single" w:sz="4" w:space="0" w:color="auto"/>
              <w:bottom w:val="single" w:sz="4" w:space="0" w:color="auto"/>
              <w:right w:val="single" w:sz="4" w:space="0" w:color="auto"/>
            </w:tcBorders>
          </w:tcPr>
          <w:p w:rsidR="0053524A" w:rsidRDefault="0053524A" w:rsidP="0053524A">
            <w:pPr>
              <w:rPr>
                <w:rFonts w:ascii="Arial" w:hAnsi="Arial" w:cs="Arial"/>
              </w:rPr>
            </w:pPr>
            <w:r>
              <w:rPr>
                <w:rFonts w:ascii="Arial" w:hAnsi="Arial" w:cs="Arial"/>
                <w:sz w:val="22"/>
                <w:szCs w:val="22"/>
              </w:rPr>
              <w:t xml:space="preserve">Growth in the program and increased interest (waiting list) to gain employment have </w:t>
            </w:r>
            <w:r>
              <w:rPr>
                <w:rFonts w:ascii="Arial" w:hAnsi="Arial" w:cs="Arial"/>
                <w:sz w:val="22"/>
              </w:rPr>
              <w:t xml:space="preserve">impacted the SES’s </w:t>
            </w:r>
            <w:r w:rsidRPr="001A772F">
              <w:rPr>
                <w:rFonts w:ascii="Arial" w:hAnsi="Arial" w:cs="Arial"/>
                <w:sz w:val="22"/>
              </w:rPr>
              <w:t>ability to develop and access a network of interested employers.</w:t>
            </w:r>
            <w:r>
              <w:rPr>
                <w:rFonts w:ascii="Arial" w:hAnsi="Arial" w:cs="Arial"/>
              </w:rPr>
              <w:t xml:space="preserve"> </w:t>
            </w:r>
          </w:p>
          <w:p w:rsidR="0053524A" w:rsidRDefault="0053524A" w:rsidP="0053524A">
            <w:pPr>
              <w:rPr>
                <w:rFonts w:ascii="Arial" w:hAnsi="Arial" w:cs="Arial"/>
                <w:sz w:val="22"/>
                <w:szCs w:val="22"/>
              </w:rPr>
            </w:pPr>
          </w:p>
        </w:tc>
        <w:tc>
          <w:tcPr>
            <w:tcW w:w="5850" w:type="dxa"/>
            <w:tcBorders>
              <w:left w:val="single" w:sz="4" w:space="0" w:color="auto"/>
            </w:tcBorders>
          </w:tcPr>
          <w:p w:rsidR="0053524A" w:rsidRPr="002A5805" w:rsidRDefault="0053524A" w:rsidP="0053524A">
            <w:pPr>
              <w:autoSpaceDE w:val="0"/>
              <w:autoSpaceDN w:val="0"/>
              <w:adjustRightInd w:val="0"/>
              <w:rPr>
                <w:rFonts w:ascii="Arial" w:hAnsi="Arial" w:cs="Arial"/>
                <w:sz w:val="22"/>
              </w:rPr>
            </w:pPr>
            <w:r>
              <w:rPr>
                <w:rFonts w:ascii="Arial" w:hAnsi="Arial" w:cs="Arial"/>
                <w:sz w:val="22"/>
              </w:rPr>
              <w:t xml:space="preserve">Increase opportunity for community employment </w:t>
            </w:r>
            <w:r w:rsidRPr="002A5805">
              <w:rPr>
                <w:rFonts w:ascii="Arial" w:hAnsi="Arial" w:cs="Arial"/>
                <w:sz w:val="22"/>
              </w:rPr>
              <w:t>within Enclave and Job Development services</w:t>
            </w:r>
            <w:r>
              <w:rPr>
                <w:rFonts w:ascii="Arial" w:hAnsi="Arial" w:cs="Arial"/>
                <w:sz w:val="22"/>
              </w:rPr>
              <w:t xml:space="preserve"> through connection between SES and community employers. </w:t>
            </w:r>
          </w:p>
        </w:tc>
        <w:tc>
          <w:tcPr>
            <w:tcW w:w="1530" w:type="dxa"/>
          </w:tcPr>
          <w:p w:rsidR="0053524A" w:rsidRDefault="0053524A" w:rsidP="0053524A">
            <w:pPr>
              <w:jc w:val="center"/>
              <w:rPr>
                <w:rFonts w:ascii="Arial" w:hAnsi="Arial" w:cs="Arial"/>
                <w:sz w:val="22"/>
                <w:szCs w:val="22"/>
              </w:rPr>
            </w:pPr>
            <w:r>
              <w:rPr>
                <w:rFonts w:ascii="Arial" w:hAnsi="Arial" w:cs="Arial"/>
                <w:sz w:val="22"/>
                <w:szCs w:val="22"/>
              </w:rPr>
              <w:t>Continuous</w:t>
            </w:r>
          </w:p>
          <w:p w:rsidR="0053524A" w:rsidRDefault="0053524A" w:rsidP="0053524A">
            <w:pPr>
              <w:jc w:val="center"/>
              <w:rPr>
                <w:rFonts w:ascii="Arial" w:hAnsi="Arial" w:cs="Arial"/>
                <w:sz w:val="22"/>
                <w:szCs w:val="22"/>
              </w:rPr>
            </w:pPr>
          </w:p>
          <w:p w:rsidR="0053524A" w:rsidRDefault="0053524A" w:rsidP="00795A81">
            <w:pPr>
              <w:jc w:val="center"/>
              <w:rPr>
                <w:rFonts w:ascii="Arial" w:hAnsi="Arial" w:cs="Arial"/>
                <w:sz w:val="22"/>
                <w:szCs w:val="22"/>
              </w:rPr>
            </w:pPr>
            <w:r>
              <w:rPr>
                <w:rFonts w:ascii="Arial" w:hAnsi="Arial" w:cs="Arial"/>
                <w:i/>
                <w:sz w:val="22"/>
                <w:szCs w:val="22"/>
              </w:rPr>
              <w:t>(</w:t>
            </w:r>
            <w:r w:rsidR="00795A81">
              <w:rPr>
                <w:rFonts w:ascii="Arial" w:hAnsi="Arial" w:cs="Arial"/>
                <w:i/>
                <w:sz w:val="22"/>
                <w:szCs w:val="22"/>
              </w:rPr>
              <w:t>Shannon</w:t>
            </w:r>
            <w:r>
              <w:rPr>
                <w:rFonts w:ascii="Arial" w:hAnsi="Arial" w:cs="Arial"/>
                <w:i/>
                <w:sz w:val="22"/>
                <w:szCs w:val="22"/>
              </w:rPr>
              <w:t xml:space="preserve"> &amp; Nicole E)</w:t>
            </w: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372DF1" w:rsidTr="001D02CA">
        <w:tc>
          <w:tcPr>
            <w:tcW w:w="10255" w:type="dxa"/>
            <w:gridSpan w:val="3"/>
            <w:shd w:val="clear" w:color="auto" w:fill="auto"/>
          </w:tcPr>
          <w:p w:rsidR="00862ED9" w:rsidRDefault="00862ED9" w:rsidP="008E7BF9">
            <w:pPr>
              <w:rPr>
                <w:rFonts w:ascii="Arial" w:hAnsi="Arial" w:cs="Arial"/>
                <w:sz w:val="22"/>
                <w:szCs w:val="22"/>
                <w:u w:val="single"/>
              </w:rPr>
            </w:pPr>
            <w:r>
              <w:rPr>
                <w:rFonts w:ascii="Arial" w:hAnsi="Arial" w:cs="Arial"/>
                <w:sz w:val="22"/>
                <w:szCs w:val="22"/>
                <w:u w:val="single"/>
              </w:rPr>
              <w:t>Streamline</w:t>
            </w:r>
            <w:r w:rsidR="00B02093">
              <w:rPr>
                <w:rFonts w:ascii="Arial" w:hAnsi="Arial" w:cs="Arial"/>
                <w:sz w:val="22"/>
                <w:szCs w:val="22"/>
                <w:u w:val="single"/>
              </w:rPr>
              <w:t xml:space="preserve"> hiring</w:t>
            </w:r>
            <w:r>
              <w:rPr>
                <w:rFonts w:ascii="Arial" w:hAnsi="Arial" w:cs="Arial"/>
                <w:sz w:val="22"/>
                <w:szCs w:val="22"/>
                <w:u w:val="single"/>
              </w:rPr>
              <w:t xml:space="preserve"> and orientation:</w:t>
            </w:r>
          </w:p>
          <w:p w:rsidR="003813FB" w:rsidRDefault="000F599B" w:rsidP="003813FB">
            <w:pPr>
              <w:rPr>
                <w:rFonts w:ascii="Arial" w:hAnsi="Arial" w:cs="Arial"/>
                <w:sz w:val="22"/>
                <w:szCs w:val="22"/>
              </w:rPr>
            </w:pPr>
            <w:r>
              <w:rPr>
                <w:rFonts w:ascii="Arial" w:hAnsi="Arial" w:cs="Arial"/>
                <w:sz w:val="22"/>
                <w:szCs w:val="22"/>
              </w:rPr>
              <w:t>P</w:t>
            </w:r>
            <w:r w:rsidR="003813FB">
              <w:rPr>
                <w:rFonts w:ascii="Arial" w:hAnsi="Arial" w:cs="Arial"/>
                <w:sz w:val="22"/>
                <w:szCs w:val="22"/>
              </w:rPr>
              <w:t>roject team work</w:t>
            </w:r>
            <w:r>
              <w:rPr>
                <w:rFonts w:ascii="Arial" w:hAnsi="Arial" w:cs="Arial"/>
                <w:sz w:val="22"/>
                <w:szCs w:val="22"/>
              </w:rPr>
              <w:t xml:space="preserve"> </w:t>
            </w:r>
            <w:r w:rsidR="009E7DDE">
              <w:rPr>
                <w:rFonts w:ascii="Arial" w:hAnsi="Arial" w:cs="Arial"/>
                <w:sz w:val="22"/>
                <w:szCs w:val="22"/>
              </w:rPr>
              <w:t xml:space="preserve">related to this area </w:t>
            </w:r>
            <w:r>
              <w:rPr>
                <w:rFonts w:ascii="Arial" w:hAnsi="Arial" w:cs="Arial"/>
                <w:sz w:val="22"/>
                <w:szCs w:val="22"/>
              </w:rPr>
              <w:t xml:space="preserve">includes </w:t>
            </w:r>
            <w:r w:rsidR="009E7DDE">
              <w:rPr>
                <w:rFonts w:ascii="Arial" w:hAnsi="Arial" w:cs="Arial"/>
                <w:sz w:val="22"/>
                <w:szCs w:val="22"/>
              </w:rPr>
              <w:t>three</w:t>
            </w:r>
            <w:r>
              <w:rPr>
                <w:rFonts w:ascii="Arial" w:hAnsi="Arial" w:cs="Arial"/>
                <w:sz w:val="22"/>
                <w:szCs w:val="22"/>
              </w:rPr>
              <w:t xml:space="preserve"> groups. The first is focused on</w:t>
            </w:r>
            <w:r w:rsidR="003813FB">
              <w:rPr>
                <w:rFonts w:ascii="Arial" w:hAnsi="Arial" w:cs="Arial"/>
                <w:sz w:val="22"/>
                <w:szCs w:val="22"/>
              </w:rPr>
              <w:t xml:space="preserve"> new hire orientation (hire to 6 months) and how we can inform, train and job shadow to support success and engagement. </w:t>
            </w:r>
            <w:r>
              <w:rPr>
                <w:rFonts w:ascii="Arial" w:hAnsi="Arial" w:cs="Arial"/>
                <w:sz w:val="22"/>
                <w:szCs w:val="22"/>
              </w:rPr>
              <w:t xml:space="preserve">The second is looking at creating a mentorship program so there are options for career advancement for current employees but also as a recruitment tool.  </w:t>
            </w:r>
            <w:r w:rsidR="009E7DDE">
              <w:rPr>
                <w:rFonts w:ascii="Arial" w:hAnsi="Arial" w:cs="Arial"/>
                <w:sz w:val="22"/>
                <w:szCs w:val="22"/>
              </w:rPr>
              <w:t>The third is a Career Pathways Project Group to identify career advancements opportunities for our industry.</w:t>
            </w:r>
          </w:p>
          <w:p w:rsidR="000F599B" w:rsidRDefault="000F599B" w:rsidP="003813FB">
            <w:pPr>
              <w:rPr>
                <w:rFonts w:ascii="Arial" w:hAnsi="Arial" w:cs="Arial"/>
                <w:sz w:val="22"/>
                <w:szCs w:val="22"/>
              </w:rPr>
            </w:pPr>
          </w:p>
          <w:p w:rsidR="009E7DDE" w:rsidRDefault="009E7DDE" w:rsidP="003813FB">
            <w:pPr>
              <w:rPr>
                <w:rFonts w:ascii="Arial" w:hAnsi="Arial" w:cs="Arial"/>
                <w:sz w:val="22"/>
                <w:szCs w:val="22"/>
              </w:rPr>
            </w:pPr>
            <w:r>
              <w:rPr>
                <w:rFonts w:ascii="Arial" w:hAnsi="Arial" w:cs="Arial"/>
                <w:sz w:val="22"/>
                <w:szCs w:val="22"/>
              </w:rPr>
              <w:t xml:space="preserve">The HR Department was restructured this year, which resulted in the development of a position focused on recruitment and retention. The Talent Recruiter and Retention Coordinator was filled in July 2019. </w:t>
            </w:r>
          </w:p>
          <w:p w:rsidR="009E7DDE" w:rsidRDefault="009E7DDE" w:rsidP="003813FB">
            <w:pPr>
              <w:rPr>
                <w:rFonts w:ascii="Arial" w:hAnsi="Arial" w:cs="Arial"/>
                <w:sz w:val="22"/>
                <w:szCs w:val="22"/>
              </w:rPr>
            </w:pPr>
          </w:p>
          <w:p w:rsidR="000F599B" w:rsidRDefault="000F599B" w:rsidP="003813FB">
            <w:pPr>
              <w:rPr>
                <w:rFonts w:ascii="Arial" w:hAnsi="Arial" w:cs="Arial"/>
                <w:sz w:val="22"/>
                <w:szCs w:val="22"/>
              </w:rPr>
            </w:pPr>
            <w:r>
              <w:rPr>
                <w:rFonts w:ascii="Arial" w:hAnsi="Arial" w:cs="Arial"/>
                <w:sz w:val="22"/>
                <w:szCs w:val="22"/>
              </w:rPr>
              <w:t>Changes were made regarding recruitment practice, including:</w:t>
            </w:r>
          </w:p>
          <w:p w:rsidR="000F599B" w:rsidRDefault="000F599B" w:rsidP="000F599B">
            <w:pPr>
              <w:pStyle w:val="ListParagraph"/>
              <w:numPr>
                <w:ilvl w:val="0"/>
                <w:numId w:val="14"/>
              </w:numPr>
              <w:rPr>
                <w:rFonts w:ascii="Arial" w:hAnsi="Arial" w:cs="Arial"/>
                <w:sz w:val="22"/>
                <w:szCs w:val="22"/>
              </w:rPr>
            </w:pPr>
            <w:r>
              <w:rPr>
                <w:rFonts w:ascii="Arial" w:hAnsi="Arial" w:cs="Arial"/>
                <w:sz w:val="22"/>
                <w:szCs w:val="22"/>
              </w:rPr>
              <w:t>Increasing</w:t>
            </w:r>
            <w:r w:rsidRPr="000F599B">
              <w:rPr>
                <w:rFonts w:ascii="Arial" w:hAnsi="Arial" w:cs="Arial"/>
                <w:sz w:val="22"/>
                <w:szCs w:val="22"/>
              </w:rPr>
              <w:t xml:space="preserve"> new application to</w:t>
            </w:r>
            <w:r>
              <w:rPr>
                <w:rFonts w:ascii="Arial" w:hAnsi="Arial" w:cs="Arial"/>
                <w:sz w:val="22"/>
                <w:szCs w:val="22"/>
              </w:rPr>
              <w:t xml:space="preserve"> having an interview </w:t>
            </w:r>
            <w:r w:rsidRPr="000F599B">
              <w:rPr>
                <w:rFonts w:ascii="Arial" w:hAnsi="Arial" w:cs="Arial"/>
                <w:sz w:val="22"/>
                <w:szCs w:val="22"/>
              </w:rPr>
              <w:t>schedule</w:t>
            </w:r>
            <w:r>
              <w:rPr>
                <w:rFonts w:ascii="Arial" w:hAnsi="Arial" w:cs="Arial"/>
                <w:sz w:val="22"/>
                <w:szCs w:val="22"/>
              </w:rPr>
              <w:t>d</w:t>
            </w:r>
            <w:r w:rsidRPr="000F599B">
              <w:rPr>
                <w:rFonts w:ascii="Arial" w:hAnsi="Arial" w:cs="Arial"/>
                <w:sz w:val="22"/>
                <w:szCs w:val="22"/>
              </w:rPr>
              <w:t xml:space="preserve"> from 5-7 days to 3 days.  </w:t>
            </w:r>
          </w:p>
          <w:p w:rsidR="009E7DDE" w:rsidRDefault="009E7DDE" w:rsidP="000F599B">
            <w:pPr>
              <w:pStyle w:val="ListParagraph"/>
              <w:numPr>
                <w:ilvl w:val="0"/>
                <w:numId w:val="14"/>
              </w:numPr>
              <w:rPr>
                <w:rFonts w:ascii="Arial" w:hAnsi="Arial" w:cs="Arial"/>
                <w:sz w:val="22"/>
                <w:szCs w:val="22"/>
              </w:rPr>
            </w:pPr>
            <w:r>
              <w:rPr>
                <w:rFonts w:ascii="Arial" w:hAnsi="Arial" w:cs="Arial"/>
                <w:sz w:val="22"/>
                <w:szCs w:val="22"/>
              </w:rPr>
              <w:t xml:space="preserve">Adjusting job postings </w:t>
            </w:r>
            <w:r w:rsidR="00A641BC">
              <w:rPr>
                <w:rFonts w:ascii="Arial" w:hAnsi="Arial" w:cs="Arial"/>
                <w:sz w:val="22"/>
                <w:szCs w:val="22"/>
              </w:rPr>
              <w:t xml:space="preserve">process </w:t>
            </w:r>
            <w:r>
              <w:rPr>
                <w:rFonts w:ascii="Arial" w:hAnsi="Arial" w:cs="Arial"/>
                <w:sz w:val="22"/>
                <w:szCs w:val="22"/>
              </w:rPr>
              <w:t>so postings go external after 3, rather than 5 days.</w:t>
            </w:r>
          </w:p>
          <w:p w:rsidR="00A641BC" w:rsidRDefault="00A641BC" w:rsidP="000F599B">
            <w:pPr>
              <w:pStyle w:val="ListParagraph"/>
              <w:numPr>
                <w:ilvl w:val="0"/>
                <w:numId w:val="14"/>
              </w:numPr>
              <w:rPr>
                <w:rFonts w:ascii="Arial" w:hAnsi="Arial" w:cs="Arial"/>
                <w:sz w:val="22"/>
                <w:szCs w:val="22"/>
              </w:rPr>
            </w:pPr>
            <w:r>
              <w:rPr>
                <w:rFonts w:ascii="Arial" w:hAnsi="Arial" w:cs="Arial"/>
                <w:sz w:val="22"/>
                <w:szCs w:val="22"/>
              </w:rPr>
              <w:t xml:space="preserve">Streamlined the website positions available to eliminate confusion for external applicants. </w:t>
            </w:r>
          </w:p>
          <w:p w:rsidR="009E7DDE" w:rsidRPr="009E7DDE" w:rsidRDefault="000F599B" w:rsidP="009E7DDE">
            <w:pPr>
              <w:pStyle w:val="ListParagraph"/>
              <w:numPr>
                <w:ilvl w:val="0"/>
                <w:numId w:val="14"/>
              </w:numPr>
              <w:rPr>
                <w:rFonts w:ascii="Arial" w:hAnsi="Arial" w:cs="Arial"/>
                <w:sz w:val="22"/>
                <w:szCs w:val="22"/>
              </w:rPr>
            </w:pPr>
            <w:r w:rsidRPr="009E7DDE">
              <w:rPr>
                <w:rFonts w:ascii="Arial" w:hAnsi="Arial" w:cs="Arial"/>
                <w:sz w:val="22"/>
                <w:szCs w:val="22"/>
              </w:rPr>
              <w:t>Implemen</w:t>
            </w:r>
            <w:r w:rsidR="009E7DDE">
              <w:rPr>
                <w:rFonts w:ascii="Arial" w:hAnsi="Arial" w:cs="Arial"/>
                <w:sz w:val="22"/>
                <w:szCs w:val="22"/>
              </w:rPr>
              <w:t xml:space="preserve">tation of </w:t>
            </w:r>
            <w:r w:rsidRPr="009E7DDE">
              <w:rPr>
                <w:rFonts w:ascii="Arial" w:hAnsi="Arial" w:cs="Arial"/>
                <w:sz w:val="22"/>
                <w:szCs w:val="22"/>
              </w:rPr>
              <w:t>HR support to schedu</w:t>
            </w:r>
            <w:r w:rsidR="009E7DDE">
              <w:rPr>
                <w:rFonts w:ascii="Arial" w:hAnsi="Arial" w:cs="Arial"/>
                <w:sz w:val="22"/>
                <w:szCs w:val="22"/>
              </w:rPr>
              <w:t>le</w:t>
            </w:r>
            <w:r w:rsidRPr="009E7DDE">
              <w:rPr>
                <w:rFonts w:ascii="Arial" w:hAnsi="Arial" w:cs="Arial"/>
                <w:sz w:val="22"/>
                <w:szCs w:val="22"/>
              </w:rPr>
              <w:t xml:space="preserve"> interviews for every department, reaching out to the candidate within 24 hours to get their availability to come in for an interview, and reaching out via phone call if not heard back by 2</w:t>
            </w:r>
            <w:r w:rsidRPr="009E7DDE">
              <w:rPr>
                <w:rFonts w:ascii="Arial" w:hAnsi="Arial" w:cs="Arial"/>
                <w:sz w:val="22"/>
                <w:szCs w:val="22"/>
                <w:vertAlign w:val="superscript"/>
              </w:rPr>
              <w:t>nd</w:t>
            </w:r>
            <w:r w:rsidRPr="009E7DDE">
              <w:rPr>
                <w:rFonts w:ascii="Arial" w:hAnsi="Arial" w:cs="Arial"/>
                <w:sz w:val="22"/>
                <w:szCs w:val="22"/>
              </w:rPr>
              <w:t xml:space="preserve"> day.  </w:t>
            </w:r>
          </w:p>
          <w:p w:rsidR="00181AE7" w:rsidRDefault="009E7DDE" w:rsidP="009E7DDE">
            <w:pPr>
              <w:pStyle w:val="ListParagraph"/>
              <w:numPr>
                <w:ilvl w:val="0"/>
                <w:numId w:val="14"/>
              </w:numPr>
              <w:rPr>
                <w:rFonts w:ascii="Arial" w:hAnsi="Arial" w:cs="Arial"/>
                <w:sz w:val="22"/>
                <w:szCs w:val="22"/>
              </w:rPr>
            </w:pPr>
            <w:r>
              <w:rPr>
                <w:rFonts w:ascii="Arial" w:hAnsi="Arial" w:cs="Arial"/>
                <w:sz w:val="22"/>
                <w:szCs w:val="22"/>
              </w:rPr>
              <w:t xml:space="preserve">Connection with </w:t>
            </w:r>
            <w:r w:rsidRPr="009E7DDE">
              <w:rPr>
                <w:rFonts w:ascii="Arial" w:hAnsi="Arial" w:cs="Arial"/>
                <w:sz w:val="22"/>
                <w:szCs w:val="22"/>
              </w:rPr>
              <w:t xml:space="preserve">all colleges in the Cedar Valley area to associate with their Career Centers and join in on their career fairs.  </w:t>
            </w:r>
            <w:r>
              <w:rPr>
                <w:rFonts w:ascii="Arial" w:hAnsi="Arial" w:cs="Arial"/>
                <w:sz w:val="22"/>
                <w:szCs w:val="22"/>
              </w:rPr>
              <w:t>EPI v</w:t>
            </w:r>
            <w:r w:rsidRPr="009E7DDE">
              <w:rPr>
                <w:rFonts w:ascii="Arial" w:hAnsi="Arial" w:cs="Arial"/>
                <w:sz w:val="22"/>
                <w:szCs w:val="22"/>
              </w:rPr>
              <w:t xml:space="preserve">isited 6 colleges, held an onsite recruiting event and a recruiting event at Iowa Works.  </w:t>
            </w:r>
          </w:p>
          <w:p w:rsidR="00181AE7" w:rsidRDefault="009E7DDE" w:rsidP="009E7DDE">
            <w:pPr>
              <w:pStyle w:val="ListParagraph"/>
              <w:numPr>
                <w:ilvl w:val="0"/>
                <w:numId w:val="14"/>
              </w:numPr>
              <w:rPr>
                <w:rFonts w:ascii="Arial" w:hAnsi="Arial" w:cs="Arial"/>
                <w:sz w:val="22"/>
                <w:szCs w:val="22"/>
              </w:rPr>
            </w:pPr>
            <w:r w:rsidRPr="009E7DDE">
              <w:rPr>
                <w:rFonts w:ascii="Arial" w:hAnsi="Arial" w:cs="Arial"/>
                <w:sz w:val="22"/>
                <w:szCs w:val="22"/>
              </w:rPr>
              <w:t>Connecti</w:t>
            </w:r>
            <w:r w:rsidR="00181AE7">
              <w:rPr>
                <w:rFonts w:ascii="Arial" w:hAnsi="Arial" w:cs="Arial"/>
                <w:sz w:val="22"/>
                <w:szCs w:val="22"/>
              </w:rPr>
              <w:t>on</w:t>
            </w:r>
            <w:r w:rsidRPr="009E7DDE">
              <w:rPr>
                <w:rFonts w:ascii="Arial" w:hAnsi="Arial" w:cs="Arial"/>
                <w:sz w:val="22"/>
                <w:szCs w:val="22"/>
              </w:rPr>
              <w:t xml:space="preserve"> with Healthcare Partnership to have the opportunity to speak to middle schools, high schools, and colleges on what we do and </w:t>
            </w:r>
            <w:r w:rsidR="00181AE7">
              <w:rPr>
                <w:rFonts w:ascii="Arial" w:hAnsi="Arial" w:cs="Arial"/>
                <w:sz w:val="22"/>
                <w:szCs w:val="22"/>
              </w:rPr>
              <w:t>help</w:t>
            </w:r>
            <w:r w:rsidRPr="009E7DDE">
              <w:rPr>
                <w:rFonts w:ascii="Arial" w:hAnsi="Arial" w:cs="Arial"/>
                <w:sz w:val="22"/>
                <w:szCs w:val="22"/>
              </w:rPr>
              <w:t xml:space="preserve"> </w:t>
            </w:r>
            <w:r w:rsidR="00181AE7">
              <w:rPr>
                <w:rFonts w:ascii="Arial" w:hAnsi="Arial" w:cs="Arial"/>
                <w:sz w:val="22"/>
                <w:szCs w:val="22"/>
              </w:rPr>
              <w:t>students</w:t>
            </w:r>
            <w:r w:rsidRPr="009E7DDE">
              <w:rPr>
                <w:rFonts w:ascii="Arial" w:hAnsi="Arial" w:cs="Arial"/>
                <w:sz w:val="22"/>
                <w:szCs w:val="22"/>
              </w:rPr>
              <w:t xml:space="preserve"> can </w:t>
            </w:r>
            <w:r w:rsidR="00181AE7">
              <w:rPr>
                <w:rFonts w:ascii="Arial" w:hAnsi="Arial" w:cs="Arial"/>
                <w:sz w:val="22"/>
                <w:szCs w:val="22"/>
              </w:rPr>
              <w:t>en</w:t>
            </w:r>
            <w:r w:rsidRPr="009E7DDE">
              <w:rPr>
                <w:rFonts w:ascii="Arial" w:hAnsi="Arial" w:cs="Arial"/>
                <w:sz w:val="22"/>
                <w:szCs w:val="22"/>
              </w:rPr>
              <w:t xml:space="preserve">vision a career at EPI.  </w:t>
            </w:r>
          </w:p>
          <w:p w:rsidR="009E7DDE" w:rsidRDefault="009E7DDE" w:rsidP="009E7DDE">
            <w:pPr>
              <w:pStyle w:val="ListParagraph"/>
              <w:numPr>
                <w:ilvl w:val="0"/>
                <w:numId w:val="14"/>
              </w:numPr>
              <w:rPr>
                <w:rFonts w:ascii="Arial" w:hAnsi="Arial" w:cs="Arial"/>
                <w:sz w:val="22"/>
                <w:szCs w:val="22"/>
              </w:rPr>
            </w:pPr>
            <w:r w:rsidRPr="009E7DDE">
              <w:rPr>
                <w:rFonts w:ascii="Arial" w:hAnsi="Arial" w:cs="Arial"/>
                <w:sz w:val="22"/>
                <w:szCs w:val="22"/>
              </w:rPr>
              <w:t>Connecti</w:t>
            </w:r>
            <w:r w:rsidR="00181AE7">
              <w:rPr>
                <w:rFonts w:ascii="Arial" w:hAnsi="Arial" w:cs="Arial"/>
                <w:sz w:val="22"/>
                <w:szCs w:val="22"/>
              </w:rPr>
              <w:t>on</w:t>
            </w:r>
            <w:r w:rsidRPr="009E7DDE">
              <w:rPr>
                <w:rFonts w:ascii="Arial" w:hAnsi="Arial" w:cs="Arial"/>
                <w:sz w:val="22"/>
                <w:szCs w:val="22"/>
              </w:rPr>
              <w:t xml:space="preserve"> with career centers of Waterloo school district to get </w:t>
            </w:r>
            <w:r w:rsidR="00181AE7">
              <w:rPr>
                <w:rFonts w:ascii="Arial" w:hAnsi="Arial" w:cs="Arial"/>
                <w:sz w:val="22"/>
                <w:szCs w:val="22"/>
              </w:rPr>
              <w:t>familiarize</w:t>
            </w:r>
            <w:r w:rsidRPr="009E7DDE">
              <w:rPr>
                <w:rFonts w:ascii="Arial" w:hAnsi="Arial" w:cs="Arial"/>
                <w:sz w:val="22"/>
                <w:szCs w:val="22"/>
              </w:rPr>
              <w:t xml:space="preserve"> with </w:t>
            </w:r>
            <w:r w:rsidR="00181AE7">
              <w:rPr>
                <w:rFonts w:ascii="Arial" w:hAnsi="Arial" w:cs="Arial"/>
                <w:sz w:val="22"/>
                <w:szCs w:val="22"/>
              </w:rPr>
              <w:t>high</w:t>
            </w:r>
            <w:r w:rsidRPr="009E7DDE">
              <w:rPr>
                <w:rFonts w:ascii="Arial" w:hAnsi="Arial" w:cs="Arial"/>
                <w:sz w:val="22"/>
                <w:szCs w:val="22"/>
              </w:rPr>
              <w:t xml:space="preserve"> school students who may not go on to a 4 year college</w:t>
            </w:r>
            <w:r w:rsidR="00181AE7">
              <w:rPr>
                <w:rFonts w:ascii="Arial" w:hAnsi="Arial" w:cs="Arial"/>
                <w:sz w:val="22"/>
                <w:szCs w:val="22"/>
              </w:rPr>
              <w:t xml:space="preserve"> with opportunities available at EPI</w:t>
            </w:r>
            <w:r w:rsidRPr="009E7DDE">
              <w:rPr>
                <w:rFonts w:ascii="Arial" w:hAnsi="Arial" w:cs="Arial"/>
                <w:sz w:val="22"/>
                <w:szCs w:val="22"/>
              </w:rPr>
              <w:t>.</w:t>
            </w:r>
          </w:p>
          <w:p w:rsidR="00181AE7" w:rsidRDefault="00181AE7" w:rsidP="009E7DDE">
            <w:pPr>
              <w:pStyle w:val="ListParagraph"/>
              <w:numPr>
                <w:ilvl w:val="0"/>
                <w:numId w:val="14"/>
              </w:numPr>
              <w:rPr>
                <w:rFonts w:ascii="Arial" w:hAnsi="Arial" w:cs="Arial"/>
                <w:sz w:val="22"/>
                <w:szCs w:val="22"/>
              </w:rPr>
            </w:pPr>
            <w:r>
              <w:rPr>
                <w:rFonts w:ascii="Arial" w:hAnsi="Arial" w:cs="Arial"/>
                <w:sz w:val="22"/>
                <w:szCs w:val="22"/>
              </w:rPr>
              <w:t>Inviting DSPs and persons served to attend career fairs and offer a face-to-face experience for potential new hires.</w:t>
            </w:r>
          </w:p>
          <w:p w:rsidR="000F599B" w:rsidRPr="00181AE7" w:rsidRDefault="00181AE7" w:rsidP="00855112">
            <w:pPr>
              <w:pStyle w:val="ListParagraph"/>
              <w:numPr>
                <w:ilvl w:val="0"/>
                <w:numId w:val="14"/>
              </w:numPr>
              <w:rPr>
                <w:rFonts w:ascii="Arial" w:hAnsi="Arial" w:cs="Arial"/>
                <w:sz w:val="22"/>
                <w:szCs w:val="22"/>
              </w:rPr>
            </w:pPr>
            <w:r w:rsidRPr="00181AE7">
              <w:rPr>
                <w:rFonts w:ascii="Arial" w:hAnsi="Arial" w:cs="Arial"/>
                <w:sz w:val="22"/>
                <w:szCs w:val="22"/>
              </w:rPr>
              <w:t>Adding an opportunity for job candidates to view and write a reflection on what they observe in the video to help interviewers assess the ability of job candidates to document service.</w:t>
            </w:r>
          </w:p>
          <w:p w:rsidR="000F599B" w:rsidRDefault="000F599B" w:rsidP="009E7DDE">
            <w:pPr>
              <w:rPr>
                <w:rFonts w:ascii="Arial" w:hAnsi="Arial" w:cs="Arial"/>
                <w:sz w:val="22"/>
                <w:szCs w:val="22"/>
              </w:rPr>
            </w:pPr>
          </w:p>
          <w:p w:rsidR="009E7DDE" w:rsidRDefault="009E7DDE" w:rsidP="009E7DDE">
            <w:pPr>
              <w:rPr>
                <w:rFonts w:ascii="Arial" w:hAnsi="Arial" w:cs="Arial"/>
                <w:sz w:val="22"/>
                <w:szCs w:val="22"/>
              </w:rPr>
            </w:pPr>
            <w:r>
              <w:rPr>
                <w:rFonts w:ascii="Arial" w:hAnsi="Arial" w:cs="Arial"/>
                <w:sz w:val="22"/>
                <w:szCs w:val="22"/>
              </w:rPr>
              <w:t>Changes were made regarding new hire orientation and employee retention, including:</w:t>
            </w:r>
          </w:p>
          <w:p w:rsidR="009E7DDE" w:rsidRDefault="009E7DDE" w:rsidP="009E7DDE">
            <w:pPr>
              <w:pStyle w:val="ListParagraph"/>
              <w:numPr>
                <w:ilvl w:val="0"/>
                <w:numId w:val="16"/>
              </w:numPr>
              <w:rPr>
                <w:rFonts w:ascii="Arial" w:hAnsi="Arial" w:cs="Arial"/>
                <w:sz w:val="22"/>
                <w:szCs w:val="22"/>
              </w:rPr>
            </w:pPr>
            <w:r>
              <w:rPr>
                <w:rFonts w:ascii="Arial" w:hAnsi="Arial" w:cs="Arial"/>
                <w:sz w:val="22"/>
                <w:szCs w:val="22"/>
              </w:rPr>
              <w:t xml:space="preserve">Transition to a three day orientation, consisting of roughly 12 hours of in-person training. </w:t>
            </w:r>
          </w:p>
          <w:p w:rsidR="009E7DDE" w:rsidRDefault="009E7DDE" w:rsidP="009E7DDE">
            <w:pPr>
              <w:pStyle w:val="ListParagraph"/>
              <w:numPr>
                <w:ilvl w:val="0"/>
                <w:numId w:val="16"/>
              </w:numPr>
              <w:rPr>
                <w:rFonts w:ascii="Arial" w:hAnsi="Arial" w:cs="Arial"/>
                <w:sz w:val="22"/>
                <w:szCs w:val="22"/>
              </w:rPr>
            </w:pPr>
            <w:r>
              <w:rPr>
                <w:rFonts w:ascii="Arial" w:hAnsi="Arial" w:cs="Arial"/>
                <w:sz w:val="22"/>
                <w:szCs w:val="22"/>
              </w:rPr>
              <w:t>Talent Recruiter and Retention Coordinator began reaching out to new hires to check in how they are doing and making sure their supervisors are connecting with them and that they feel comfortable with how they have been trained.</w:t>
            </w:r>
          </w:p>
          <w:p w:rsidR="009E7DDE" w:rsidRDefault="009E7DDE" w:rsidP="009E7DDE">
            <w:pPr>
              <w:pStyle w:val="ListParagraph"/>
              <w:numPr>
                <w:ilvl w:val="0"/>
                <w:numId w:val="16"/>
              </w:numPr>
              <w:rPr>
                <w:rFonts w:ascii="Arial" w:hAnsi="Arial" w:cs="Arial"/>
                <w:sz w:val="22"/>
                <w:szCs w:val="22"/>
              </w:rPr>
            </w:pPr>
            <w:r>
              <w:rPr>
                <w:rFonts w:ascii="Arial" w:hAnsi="Arial" w:cs="Arial"/>
                <w:sz w:val="22"/>
                <w:szCs w:val="22"/>
              </w:rPr>
              <w:t>HR staff are reconnecting with employees who have voluntarily terminated and are rehire eligible to see what EPI could have done differently to keep them as an employee</w:t>
            </w:r>
          </w:p>
          <w:p w:rsidR="009E7DDE" w:rsidRDefault="009E7DDE" w:rsidP="009E7DDE">
            <w:pPr>
              <w:pStyle w:val="ListParagraph"/>
              <w:numPr>
                <w:ilvl w:val="0"/>
                <w:numId w:val="16"/>
              </w:numPr>
              <w:rPr>
                <w:rFonts w:ascii="Arial" w:hAnsi="Arial" w:cs="Arial"/>
                <w:sz w:val="22"/>
                <w:szCs w:val="22"/>
              </w:rPr>
            </w:pPr>
            <w:r>
              <w:rPr>
                <w:rFonts w:ascii="Arial" w:hAnsi="Arial" w:cs="Arial"/>
                <w:sz w:val="22"/>
                <w:szCs w:val="22"/>
              </w:rPr>
              <w:t xml:space="preserve">A third Staff Development Assistant was hired to support HR with onboarding and training of new hires. </w:t>
            </w:r>
          </w:p>
          <w:p w:rsidR="009E7DDE" w:rsidRPr="00181AE7" w:rsidRDefault="009E7DDE" w:rsidP="00855112">
            <w:pPr>
              <w:pStyle w:val="ListParagraph"/>
              <w:numPr>
                <w:ilvl w:val="0"/>
                <w:numId w:val="16"/>
              </w:numPr>
              <w:rPr>
                <w:rFonts w:ascii="Arial" w:hAnsi="Arial" w:cs="Arial"/>
                <w:sz w:val="22"/>
                <w:szCs w:val="22"/>
              </w:rPr>
            </w:pPr>
            <w:r w:rsidRPr="00181AE7">
              <w:rPr>
                <w:rFonts w:ascii="Arial" w:hAnsi="Arial" w:cs="Arial"/>
                <w:sz w:val="22"/>
                <w:szCs w:val="22"/>
              </w:rPr>
              <w:t xml:space="preserve">New hires are limited to working </w:t>
            </w:r>
            <w:r w:rsidR="00181AE7" w:rsidRPr="00181AE7">
              <w:rPr>
                <w:rFonts w:ascii="Arial" w:hAnsi="Arial" w:cs="Arial"/>
                <w:sz w:val="22"/>
                <w:szCs w:val="22"/>
              </w:rPr>
              <w:t xml:space="preserve">only within their scheduled tier in the first 30 days, at 60 days they can pick up shifts in their current home, after 90 days can pick up any shifts in POD or department. </w:t>
            </w:r>
          </w:p>
          <w:p w:rsidR="00862ED9" w:rsidRDefault="00862ED9" w:rsidP="008E7BF9">
            <w:pPr>
              <w:rPr>
                <w:rFonts w:ascii="Arial" w:hAnsi="Arial" w:cs="Arial"/>
                <w:sz w:val="22"/>
                <w:szCs w:val="22"/>
                <w:u w:val="single"/>
              </w:rPr>
            </w:pPr>
          </w:p>
          <w:p w:rsidR="00670E8A" w:rsidRPr="00D70B46" w:rsidRDefault="00670E8A" w:rsidP="008E7BF9">
            <w:pPr>
              <w:rPr>
                <w:rFonts w:ascii="Arial" w:hAnsi="Arial" w:cs="Arial"/>
                <w:sz w:val="22"/>
                <w:szCs w:val="22"/>
                <w:u w:val="single"/>
              </w:rPr>
            </w:pPr>
            <w:r w:rsidRPr="00D70B46">
              <w:rPr>
                <w:rFonts w:ascii="Arial" w:hAnsi="Arial" w:cs="Arial"/>
                <w:sz w:val="22"/>
                <w:szCs w:val="22"/>
                <w:u w:val="single"/>
              </w:rPr>
              <w:t>Staff retention and appreciation:</w:t>
            </w:r>
          </w:p>
          <w:p w:rsidR="00670E8A" w:rsidRPr="00D70B46" w:rsidRDefault="00670E8A" w:rsidP="008E7BF9">
            <w:pPr>
              <w:tabs>
                <w:tab w:val="left" w:pos="697"/>
              </w:tabs>
              <w:overflowPunct w:val="0"/>
              <w:autoSpaceDE w:val="0"/>
              <w:autoSpaceDN w:val="0"/>
              <w:adjustRightInd w:val="0"/>
              <w:textAlignment w:val="baseline"/>
              <w:rPr>
                <w:rFonts w:ascii="Arial" w:hAnsi="Arial" w:cs="Arial"/>
                <w:noProof/>
                <w:sz w:val="22"/>
                <w:szCs w:val="22"/>
              </w:rPr>
            </w:pPr>
            <w:r w:rsidRPr="00D70B46">
              <w:rPr>
                <w:rFonts w:ascii="Arial" w:hAnsi="Arial" w:cs="Arial"/>
                <w:color w:val="000000"/>
                <w:sz w:val="22"/>
                <w:szCs w:val="22"/>
              </w:rPr>
              <w:t>Acute DSP shortage continues to be a major concern for EPI, as for similar provider agencies looking to hire staff to fill a caregiving role. In recognition of this shortage, EPI continues to take strides to improve hiring and retention practices, with mindful focus on celebration of current staff. Ongoing efforts include:</w:t>
            </w:r>
            <w:r w:rsidRPr="00D70B46">
              <w:rPr>
                <w:rFonts w:ascii="Arial" w:hAnsi="Arial" w:cs="Arial"/>
                <w:sz w:val="22"/>
                <w:szCs w:val="22"/>
              </w:rPr>
              <w:t xml:space="preserve"> </w:t>
            </w:r>
          </w:p>
          <w:p w:rsidR="00670E8A" w:rsidRPr="00D70B46" w:rsidRDefault="00670E8A" w:rsidP="008E7BF9">
            <w:pPr>
              <w:rPr>
                <w:rFonts w:ascii="Arial" w:hAnsi="Arial" w:cs="Arial"/>
                <w:sz w:val="22"/>
                <w:szCs w:val="22"/>
              </w:rPr>
            </w:pPr>
          </w:p>
          <w:p w:rsidR="00670E8A" w:rsidRPr="00D70B46" w:rsidRDefault="00670E8A" w:rsidP="008E7BF9">
            <w:pPr>
              <w:rPr>
                <w:rFonts w:ascii="Arial" w:hAnsi="Arial" w:cs="Arial"/>
                <w:sz w:val="22"/>
                <w:szCs w:val="22"/>
              </w:rPr>
            </w:pPr>
            <w:r w:rsidRPr="00D70B46">
              <w:rPr>
                <w:rFonts w:ascii="Arial" w:hAnsi="Arial" w:cs="Arial"/>
                <w:sz w:val="22"/>
                <w:szCs w:val="22"/>
              </w:rPr>
              <w:t>October 2</w:t>
            </w:r>
            <w:r w:rsidR="00D70B46" w:rsidRPr="00D70B46">
              <w:rPr>
                <w:rFonts w:ascii="Arial" w:hAnsi="Arial" w:cs="Arial"/>
                <w:sz w:val="22"/>
                <w:szCs w:val="22"/>
              </w:rPr>
              <w:t>018</w:t>
            </w:r>
          </w:p>
          <w:p w:rsidR="00D70B46" w:rsidRDefault="00D70B46" w:rsidP="000F599B">
            <w:pPr>
              <w:pStyle w:val="ListParagraph"/>
              <w:numPr>
                <w:ilvl w:val="0"/>
                <w:numId w:val="10"/>
              </w:numPr>
              <w:rPr>
                <w:rFonts w:ascii="Arial" w:hAnsi="Arial" w:cs="Arial"/>
                <w:sz w:val="22"/>
                <w:szCs w:val="22"/>
              </w:rPr>
            </w:pPr>
            <w:r w:rsidRPr="00D70B46">
              <w:rPr>
                <w:rFonts w:ascii="Arial" w:hAnsi="Arial" w:cs="Arial"/>
                <w:sz w:val="22"/>
                <w:szCs w:val="22"/>
              </w:rPr>
              <w:t>Annual Soup day potl</w:t>
            </w:r>
            <w:r w:rsidR="00E82927">
              <w:rPr>
                <w:rFonts w:ascii="Arial" w:hAnsi="Arial" w:cs="Arial"/>
                <w:sz w:val="22"/>
                <w:szCs w:val="22"/>
              </w:rPr>
              <w:t>uck was available for all staff.</w:t>
            </w:r>
            <w:r w:rsidRPr="00D70B46">
              <w:rPr>
                <w:rFonts w:ascii="Arial" w:hAnsi="Arial" w:cs="Arial"/>
                <w:sz w:val="22"/>
                <w:szCs w:val="22"/>
              </w:rPr>
              <w:t xml:space="preserve"> Staff voted on their favorite soups, with </w:t>
            </w:r>
            <w:r w:rsidR="001F2CEC">
              <w:rPr>
                <w:rFonts w:ascii="Arial" w:hAnsi="Arial" w:cs="Arial"/>
                <w:sz w:val="22"/>
                <w:szCs w:val="22"/>
              </w:rPr>
              <w:t>a prize for the</w:t>
            </w:r>
            <w:r w:rsidRPr="00D70B46">
              <w:rPr>
                <w:rFonts w:ascii="Arial" w:hAnsi="Arial" w:cs="Arial"/>
                <w:sz w:val="22"/>
                <w:szCs w:val="22"/>
              </w:rPr>
              <w:t xml:space="preserve"> top three winners.</w:t>
            </w:r>
          </w:p>
          <w:p w:rsidR="00D70B46" w:rsidRDefault="00D70B46" w:rsidP="000F599B">
            <w:pPr>
              <w:pStyle w:val="ListParagraph"/>
              <w:numPr>
                <w:ilvl w:val="0"/>
                <w:numId w:val="10"/>
              </w:numPr>
              <w:rPr>
                <w:rFonts w:ascii="Arial" w:hAnsi="Arial" w:cs="Arial"/>
                <w:sz w:val="22"/>
                <w:szCs w:val="22"/>
              </w:rPr>
            </w:pPr>
            <w:r>
              <w:rPr>
                <w:rFonts w:ascii="Arial" w:hAnsi="Arial" w:cs="Arial"/>
                <w:sz w:val="22"/>
                <w:szCs w:val="22"/>
              </w:rPr>
              <w:t xml:space="preserve">A free flu shot clinic was available to staff, held at the Ansborough Ave. office. </w:t>
            </w:r>
          </w:p>
          <w:p w:rsidR="00862ED9" w:rsidRDefault="00862ED9" w:rsidP="000F599B">
            <w:pPr>
              <w:pStyle w:val="ListParagraph"/>
              <w:numPr>
                <w:ilvl w:val="0"/>
                <w:numId w:val="10"/>
              </w:numPr>
              <w:rPr>
                <w:rFonts w:ascii="Arial" w:hAnsi="Arial" w:cs="Arial"/>
                <w:sz w:val="22"/>
                <w:szCs w:val="22"/>
              </w:rPr>
            </w:pPr>
            <w:r>
              <w:rPr>
                <w:rFonts w:ascii="Arial" w:hAnsi="Arial" w:cs="Arial"/>
                <w:sz w:val="22"/>
                <w:szCs w:val="22"/>
              </w:rPr>
              <w:t xml:space="preserve">Supervisors working DSP shifts outside of regular office hours (M-F 8a-5p) </w:t>
            </w:r>
            <w:r w:rsidR="00EE62FC">
              <w:rPr>
                <w:rFonts w:ascii="Arial" w:hAnsi="Arial" w:cs="Arial"/>
                <w:sz w:val="22"/>
                <w:szCs w:val="22"/>
              </w:rPr>
              <w:t xml:space="preserve">were paid time and a half of their DSP wage. </w:t>
            </w:r>
          </w:p>
          <w:p w:rsidR="00EE62FC" w:rsidRPr="00D70B46" w:rsidRDefault="00EE62FC" w:rsidP="000F599B">
            <w:pPr>
              <w:pStyle w:val="ListParagraph"/>
              <w:numPr>
                <w:ilvl w:val="0"/>
                <w:numId w:val="10"/>
              </w:numPr>
              <w:rPr>
                <w:rFonts w:ascii="Arial" w:hAnsi="Arial" w:cs="Arial"/>
                <w:sz w:val="22"/>
                <w:szCs w:val="22"/>
              </w:rPr>
            </w:pPr>
            <w:r>
              <w:rPr>
                <w:rFonts w:ascii="Arial" w:hAnsi="Arial" w:cs="Arial"/>
                <w:sz w:val="22"/>
                <w:szCs w:val="22"/>
              </w:rPr>
              <w:t>Beyond the $50 stipend paid to DSPs for on-call weekends, DSPs who offered to pick up a 5</w:t>
            </w:r>
            <w:r w:rsidRPr="00EE62FC">
              <w:rPr>
                <w:rFonts w:ascii="Arial" w:hAnsi="Arial" w:cs="Arial"/>
                <w:sz w:val="22"/>
                <w:szCs w:val="22"/>
                <w:vertAlign w:val="superscript"/>
              </w:rPr>
              <w:t>th</w:t>
            </w:r>
            <w:r>
              <w:rPr>
                <w:rFonts w:ascii="Arial" w:hAnsi="Arial" w:cs="Arial"/>
                <w:sz w:val="22"/>
                <w:szCs w:val="22"/>
              </w:rPr>
              <w:t xml:space="preserve">  on-call for November, December and January received an additional $100.</w:t>
            </w:r>
          </w:p>
          <w:p w:rsidR="00670E8A" w:rsidRDefault="00670E8A" w:rsidP="008E7BF9">
            <w:pPr>
              <w:rPr>
                <w:rFonts w:ascii="Arial" w:hAnsi="Arial" w:cs="Arial"/>
                <w:sz w:val="22"/>
                <w:szCs w:val="22"/>
              </w:rPr>
            </w:pPr>
            <w:r w:rsidRPr="001F2CEC">
              <w:rPr>
                <w:rFonts w:ascii="Arial" w:hAnsi="Arial" w:cs="Arial"/>
                <w:sz w:val="22"/>
                <w:szCs w:val="22"/>
              </w:rPr>
              <w:t xml:space="preserve">November </w:t>
            </w:r>
            <w:r w:rsidR="001F2CEC" w:rsidRPr="001F2CEC">
              <w:rPr>
                <w:rFonts w:ascii="Arial" w:hAnsi="Arial" w:cs="Arial"/>
                <w:sz w:val="22"/>
                <w:szCs w:val="22"/>
              </w:rPr>
              <w:t>2018</w:t>
            </w:r>
          </w:p>
          <w:p w:rsidR="001F2CEC" w:rsidRDefault="001F2CEC" w:rsidP="000F599B">
            <w:pPr>
              <w:pStyle w:val="ListParagraph"/>
              <w:numPr>
                <w:ilvl w:val="0"/>
                <w:numId w:val="10"/>
              </w:numPr>
              <w:rPr>
                <w:rFonts w:ascii="Arial" w:hAnsi="Arial" w:cs="Arial"/>
                <w:sz w:val="22"/>
                <w:szCs w:val="22"/>
              </w:rPr>
            </w:pPr>
            <w:r>
              <w:rPr>
                <w:rFonts w:ascii="Arial" w:hAnsi="Arial" w:cs="Arial"/>
                <w:sz w:val="22"/>
                <w:szCs w:val="22"/>
              </w:rPr>
              <w:t xml:space="preserve">EPI offered staff an opportunity to take part in the "Maintain Don't Gain Holiday Challenge" wherein those involved were challenged to stay on track during the holiday season by maintaining weight. All weigh-ins were confidential and tracked by PDCM's Wellness Coordinator. Those who participated were entered in a drawing to </w:t>
            </w:r>
            <w:r w:rsidR="000B6713">
              <w:rPr>
                <w:rFonts w:ascii="Arial" w:hAnsi="Arial" w:cs="Arial"/>
                <w:sz w:val="22"/>
                <w:szCs w:val="22"/>
              </w:rPr>
              <w:t>a Fitbit, a gift card to Ninja-U or an hour massage.</w:t>
            </w:r>
          </w:p>
          <w:p w:rsidR="001F2CEC" w:rsidRDefault="001F2CEC" w:rsidP="000F599B">
            <w:pPr>
              <w:pStyle w:val="ListParagraph"/>
              <w:numPr>
                <w:ilvl w:val="0"/>
                <w:numId w:val="10"/>
              </w:numPr>
              <w:rPr>
                <w:rFonts w:ascii="Arial" w:hAnsi="Arial" w:cs="Arial"/>
                <w:sz w:val="22"/>
                <w:szCs w:val="22"/>
              </w:rPr>
            </w:pPr>
            <w:r>
              <w:rPr>
                <w:rFonts w:ascii="Arial" w:hAnsi="Arial" w:cs="Arial"/>
                <w:sz w:val="22"/>
                <w:szCs w:val="22"/>
              </w:rPr>
              <w:t xml:space="preserve">DSPs hired within the calendar year became eligible for a $150 bonus should they sign up for additional beeper weekends. </w:t>
            </w:r>
            <w:r w:rsidR="00EE62FC">
              <w:rPr>
                <w:rFonts w:ascii="Arial" w:hAnsi="Arial" w:cs="Arial"/>
                <w:sz w:val="22"/>
                <w:szCs w:val="22"/>
              </w:rPr>
              <w:t>Based</w:t>
            </w:r>
            <w:r w:rsidR="003E6990">
              <w:rPr>
                <w:rFonts w:ascii="Arial" w:hAnsi="Arial" w:cs="Arial"/>
                <w:sz w:val="22"/>
                <w:szCs w:val="22"/>
              </w:rPr>
              <w:t xml:space="preserve"> on hire date a DSP hired since January would be eligible for the bonus as they pick up an extra weekend beyond their expectation. Depending on hire date, this is a 4</w:t>
            </w:r>
            <w:r w:rsidR="003E6990" w:rsidRPr="003E6990">
              <w:rPr>
                <w:rFonts w:ascii="Arial" w:hAnsi="Arial" w:cs="Arial"/>
                <w:sz w:val="22"/>
                <w:szCs w:val="22"/>
                <w:vertAlign w:val="superscript"/>
              </w:rPr>
              <w:t>th</w:t>
            </w:r>
            <w:r w:rsidR="003E6990">
              <w:rPr>
                <w:rFonts w:ascii="Arial" w:hAnsi="Arial" w:cs="Arial"/>
                <w:sz w:val="22"/>
                <w:szCs w:val="22"/>
              </w:rPr>
              <w:t>, 3</w:t>
            </w:r>
            <w:r w:rsidR="003E6990" w:rsidRPr="003E6990">
              <w:rPr>
                <w:rFonts w:ascii="Arial" w:hAnsi="Arial" w:cs="Arial"/>
                <w:sz w:val="22"/>
                <w:szCs w:val="22"/>
                <w:vertAlign w:val="superscript"/>
              </w:rPr>
              <w:t>rd</w:t>
            </w:r>
            <w:r w:rsidR="003E6990">
              <w:rPr>
                <w:rFonts w:ascii="Arial" w:hAnsi="Arial" w:cs="Arial"/>
                <w:sz w:val="22"/>
                <w:szCs w:val="22"/>
              </w:rPr>
              <w:t>, or 2</w:t>
            </w:r>
            <w:r w:rsidR="003E6990" w:rsidRPr="003E6990">
              <w:rPr>
                <w:rFonts w:ascii="Arial" w:hAnsi="Arial" w:cs="Arial"/>
                <w:sz w:val="22"/>
                <w:szCs w:val="22"/>
                <w:vertAlign w:val="superscript"/>
              </w:rPr>
              <w:t>nd</w:t>
            </w:r>
            <w:r w:rsidR="003E6990">
              <w:rPr>
                <w:rFonts w:ascii="Arial" w:hAnsi="Arial" w:cs="Arial"/>
                <w:sz w:val="22"/>
                <w:szCs w:val="22"/>
              </w:rPr>
              <w:t xml:space="preserve"> weekend. </w:t>
            </w:r>
            <w:r>
              <w:rPr>
                <w:rFonts w:ascii="Arial" w:hAnsi="Arial" w:cs="Arial"/>
                <w:sz w:val="22"/>
                <w:szCs w:val="22"/>
              </w:rPr>
              <w:t xml:space="preserve"> </w:t>
            </w:r>
          </w:p>
          <w:p w:rsidR="00EE62FC" w:rsidRPr="001F2CEC" w:rsidRDefault="00EE62FC" w:rsidP="000F599B">
            <w:pPr>
              <w:pStyle w:val="ListParagraph"/>
              <w:numPr>
                <w:ilvl w:val="0"/>
                <w:numId w:val="10"/>
              </w:numPr>
              <w:rPr>
                <w:rFonts w:ascii="Arial" w:hAnsi="Arial" w:cs="Arial"/>
                <w:sz w:val="22"/>
                <w:szCs w:val="22"/>
              </w:rPr>
            </w:pPr>
            <w:r>
              <w:rPr>
                <w:rFonts w:ascii="Arial" w:hAnsi="Arial" w:cs="Arial"/>
                <w:sz w:val="22"/>
                <w:szCs w:val="22"/>
              </w:rPr>
              <w:t xml:space="preserve">EPI long sleeve mission shirts, made available to staff to order for free in September, were available for pickup. </w:t>
            </w:r>
          </w:p>
          <w:p w:rsidR="00670E8A" w:rsidRDefault="00670E8A" w:rsidP="000F599B">
            <w:pPr>
              <w:pStyle w:val="ListParagraph"/>
              <w:numPr>
                <w:ilvl w:val="0"/>
                <w:numId w:val="10"/>
              </w:numPr>
              <w:rPr>
                <w:rFonts w:ascii="Arial" w:hAnsi="Arial" w:cs="Arial"/>
                <w:sz w:val="22"/>
                <w:szCs w:val="22"/>
              </w:rPr>
            </w:pPr>
            <w:r w:rsidRPr="00EE62FC">
              <w:rPr>
                <w:rFonts w:ascii="Arial" w:hAnsi="Arial" w:cs="Arial"/>
                <w:sz w:val="22"/>
                <w:szCs w:val="22"/>
              </w:rPr>
              <w:t xml:space="preserve">A survey of stakeholders (parents, family members, case managers, etc.) was completed. Staff specifically mentioned by name were acknowledged for providing great service on with a personal email and a collective shout out on the Epicenter. </w:t>
            </w:r>
          </w:p>
          <w:p w:rsidR="00B02093" w:rsidRPr="00EE62FC" w:rsidRDefault="00B02093" w:rsidP="000F599B">
            <w:pPr>
              <w:pStyle w:val="ListParagraph"/>
              <w:numPr>
                <w:ilvl w:val="0"/>
                <w:numId w:val="10"/>
              </w:numPr>
              <w:rPr>
                <w:rFonts w:ascii="Arial" w:hAnsi="Arial" w:cs="Arial"/>
                <w:sz w:val="22"/>
                <w:szCs w:val="22"/>
              </w:rPr>
            </w:pPr>
            <w:r>
              <w:rPr>
                <w:rFonts w:ascii="Arial" w:hAnsi="Arial" w:cs="Arial"/>
                <w:sz w:val="22"/>
                <w:szCs w:val="22"/>
              </w:rPr>
              <w:t>An employee satisfaction survey was put out to staff via Bamboo HR.</w:t>
            </w:r>
          </w:p>
          <w:p w:rsidR="00670E8A" w:rsidRPr="003E6990" w:rsidRDefault="00670E8A" w:rsidP="008E7BF9">
            <w:pPr>
              <w:rPr>
                <w:rFonts w:ascii="Arial" w:hAnsi="Arial" w:cs="Arial"/>
                <w:sz w:val="22"/>
                <w:szCs w:val="22"/>
              </w:rPr>
            </w:pPr>
            <w:r w:rsidRPr="003E6990">
              <w:rPr>
                <w:rFonts w:ascii="Arial" w:hAnsi="Arial" w:cs="Arial"/>
                <w:sz w:val="22"/>
                <w:szCs w:val="22"/>
              </w:rPr>
              <w:t xml:space="preserve">December </w:t>
            </w:r>
            <w:r w:rsidR="003E6990">
              <w:rPr>
                <w:rFonts w:ascii="Arial" w:hAnsi="Arial" w:cs="Arial"/>
                <w:sz w:val="22"/>
                <w:szCs w:val="22"/>
              </w:rPr>
              <w:t>2018</w:t>
            </w:r>
          </w:p>
          <w:p w:rsidR="00670E8A" w:rsidRPr="003E6990" w:rsidRDefault="00670E8A" w:rsidP="000F599B">
            <w:pPr>
              <w:pStyle w:val="ListParagraph"/>
              <w:numPr>
                <w:ilvl w:val="0"/>
                <w:numId w:val="10"/>
              </w:numPr>
              <w:rPr>
                <w:rFonts w:ascii="Arial" w:hAnsi="Arial" w:cs="Arial"/>
                <w:sz w:val="22"/>
                <w:szCs w:val="22"/>
              </w:rPr>
            </w:pPr>
            <w:r w:rsidRPr="003E6990">
              <w:rPr>
                <w:rFonts w:ascii="Arial" w:hAnsi="Arial" w:cs="Arial"/>
                <w:sz w:val="22"/>
                <w:szCs w:val="22"/>
              </w:rPr>
              <w:t xml:space="preserve">Celebration of the role of DSP occurred during our annual holiday meal held at the </w:t>
            </w:r>
            <w:r w:rsidR="003E6990">
              <w:rPr>
                <w:rFonts w:ascii="Arial" w:hAnsi="Arial" w:cs="Arial"/>
                <w:sz w:val="22"/>
                <w:szCs w:val="22"/>
              </w:rPr>
              <w:t>Central Rivers AEA</w:t>
            </w:r>
            <w:r w:rsidRPr="003E6990">
              <w:rPr>
                <w:rFonts w:ascii="Arial" w:hAnsi="Arial" w:cs="Arial"/>
                <w:sz w:val="22"/>
                <w:szCs w:val="22"/>
              </w:rPr>
              <w:t xml:space="preserve">. Gift cards for an alternate meal option were made available to staff in residential and intermittent services working at the time of the event so all could be involved. </w:t>
            </w:r>
          </w:p>
          <w:p w:rsidR="00B02093" w:rsidRPr="00B02093" w:rsidRDefault="00670E8A" w:rsidP="000F599B">
            <w:pPr>
              <w:pStyle w:val="ListParagraph"/>
              <w:numPr>
                <w:ilvl w:val="0"/>
                <w:numId w:val="10"/>
              </w:numPr>
              <w:rPr>
                <w:rFonts w:ascii="Arial" w:hAnsi="Arial" w:cs="Arial"/>
                <w:sz w:val="22"/>
                <w:szCs w:val="22"/>
              </w:rPr>
            </w:pPr>
            <w:r w:rsidRPr="00B02093">
              <w:rPr>
                <w:rFonts w:ascii="Arial" w:hAnsi="Arial" w:cs="Arial"/>
                <w:sz w:val="22"/>
                <w:szCs w:val="22"/>
              </w:rPr>
              <w:t>Office staff were invited to wear holiday attire on Fridays in December, participate in a Secret Santa activity and were eligible for a $25 prize for the best holiday themed door or office space.</w:t>
            </w:r>
          </w:p>
          <w:p w:rsidR="00B02093" w:rsidRPr="00B02093" w:rsidRDefault="00B02093" w:rsidP="000F599B">
            <w:pPr>
              <w:pStyle w:val="ListParagraph"/>
              <w:numPr>
                <w:ilvl w:val="0"/>
                <w:numId w:val="10"/>
              </w:numPr>
              <w:rPr>
                <w:rFonts w:ascii="Arial" w:hAnsi="Arial" w:cs="Arial"/>
                <w:sz w:val="22"/>
                <w:szCs w:val="22"/>
              </w:rPr>
            </w:pPr>
            <w:r w:rsidRPr="00B02093">
              <w:rPr>
                <w:rFonts w:ascii="Arial" w:hAnsi="Arial" w:cs="Arial"/>
                <w:sz w:val="22"/>
                <w:szCs w:val="22"/>
              </w:rPr>
              <w:t xml:space="preserve">Executive Director, Chris Sparks sent a message to all staff updating on the success of the CARF survey. Chris thanked staff for their commitment to EPI and the crucial role each staff plays to make the agency a success. </w:t>
            </w:r>
            <w:r w:rsidR="00670E8A" w:rsidRPr="00B02093">
              <w:rPr>
                <w:rFonts w:ascii="Arial" w:hAnsi="Arial" w:cs="Arial"/>
                <w:sz w:val="22"/>
                <w:szCs w:val="22"/>
              </w:rPr>
              <w:t xml:space="preserve"> </w:t>
            </w:r>
          </w:p>
          <w:p w:rsidR="00670E8A" w:rsidRPr="00E954B9" w:rsidRDefault="00B02093" w:rsidP="000F599B">
            <w:pPr>
              <w:pStyle w:val="ListParagraph"/>
              <w:numPr>
                <w:ilvl w:val="0"/>
                <w:numId w:val="10"/>
              </w:numPr>
              <w:rPr>
                <w:rFonts w:ascii="Arial" w:hAnsi="Arial" w:cs="Arial"/>
                <w:sz w:val="22"/>
                <w:szCs w:val="22"/>
              </w:rPr>
            </w:pPr>
            <w:r w:rsidRPr="00B02093">
              <w:rPr>
                <w:rFonts w:ascii="Arial" w:hAnsi="Arial" w:cs="Arial"/>
                <w:sz w:val="22"/>
                <w:szCs w:val="22"/>
              </w:rPr>
              <w:t xml:space="preserve">For Day Habilitation and Supported Employment staff, who have positions which are consistently scheduled during the holiday meal, a holiday breakfast was catered to celebrate their contribution to EPI and persons served. </w:t>
            </w:r>
          </w:p>
          <w:p w:rsidR="00670E8A" w:rsidRPr="001B6EAA" w:rsidRDefault="00670E8A" w:rsidP="008E7BF9">
            <w:pPr>
              <w:rPr>
                <w:rFonts w:ascii="Arial" w:hAnsi="Arial" w:cs="Arial"/>
                <w:color w:val="000000" w:themeColor="text1"/>
                <w:sz w:val="22"/>
                <w:szCs w:val="22"/>
                <w:lang w:val="en"/>
              </w:rPr>
            </w:pPr>
            <w:r w:rsidRPr="001B6EAA">
              <w:rPr>
                <w:rFonts w:ascii="Arial" w:hAnsi="Arial" w:cs="Arial"/>
                <w:color w:val="000000" w:themeColor="text1"/>
                <w:sz w:val="22"/>
                <w:szCs w:val="22"/>
                <w:lang w:val="en"/>
              </w:rPr>
              <w:t>January 201</w:t>
            </w:r>
            <w:r w:rsidR="001B6EAA" w:rsidRPr="001B6EAA">
              <w:rPr>
                <w:rFonts w:ascii="Arial" w:hAnsi="Arial" w:cs="Arial"/>
                <w:color w:val="000000" w:themeColor="text1"/>
                <w:sz w:val="22"/>
                <w:szCs w:val="22"/>
                <w:lang w:val="en"/>
              </w:rPr>
              <w:t>9</w:t>
            </w:r>
          </w:p>
          <w:p w:rsidR="00670E8A" w:rsidRPr="001B6EAA" w:rsidRDefault="00670E8A" w:rsidP="000F599B">
            <w:pPr>
              <w:pStyle w:val="ListParagraph"/>
              <w:numPr>
                <w:ilvl w:val="0"/>
                <w:numId w:val="10"/>
              </w:numPr>
              <w:rPr>
                <w:rFonts w:ascii="Arial" w:hAnsi="Arial" w:cs="Arial"/>
                <w:sz w:val="22"/>
                <w:szCs w:val="22"/>
              </w:rPr>
            </w:pPr>
            <w:r w:rsidRPr="001B6EAA">
              <w:rPr>
                <w:rFonts w:ascii="Arial" w:hAnsi="Arial" w:cs="Arial"/>
                <w:color w:val="000000" w:themeColor="text1"/>
                <w:sz w:val="22"/>
                <w:szCs w:val="22"/>
                <w:lang w:val="en"/>
              </w:rPr>
              <w:t>EPI staff were offered a 50% discount on tickets to the More Than You See (MTYS) event.</w:t>
            </w:r>
          </w:p>
          <w:p w:rsidR="00670E8A" w:rsidRPr="001B6EAA" w:rsidRDefault="00670E8A" w:rsidP="000F599B">
            <w:pPr>
              <w:pStyle w:val="ListParagraph"/>
              <w:numPr>
                <w:ilvl w:val="0"/>
                <w:numId w:val="10"/>
              </w:numPr>
              <w:rPr>
                <w:rFonts w:ascii="Arial" w:hAnsi="Arial" w:cs="Arial"/>
                <w:color w:val="000000"/>
                <w:sz w:val="22"/>
                <w:szCs w:val="22"/>
              </w:rPr>
            </w:pPr>
            <w:r w:rsidRPr="001B6EAA">
              <w:rPr>
                <w:rFonts w:ascii="Arial" w:hAnsi="Arial" w:cs="Arial"/>
                <w:sz w:val="22"/>
                <w:szCs w:val="22"/>
              </w:rPr>
              <w:t xml:space="preserve">Continuation of the 5 Star DSP of the month program within the Community Services department: three of the monthly winners were submitted to ANCOR for DSP of the year. </w:t>
            </w:r>
          </w:p>
          <w:p w:rsidR="00670E8A" w:rsidRPr="001B6EAA" w:rsidRDefault="00670E8A" w:rsidP="000F599B">
            <w:pPr>
              <w:pStyle w:val="ListParagraph"/>
              <w:numPr>
                <w:ilvl w:val="0"/>
                <w:numId w:val="10"/>
              </w:numPr>
              <w:rPr>
                <w:rFonts w:ascii="Arial" w:hAnsi="Arial" w:cs="Arial"/>
                <w:color w:val="000000"/>
                <w:sz w:val="22"/>
                <w:szCs w:val="22"/>
              </w:rPr>
            </w:pPr>
            <w:r w:rsidRPr="001B6EAA">
              <w:rPr>
                <w:rFonts w:ascii="Arial" w:hAnsi="Arial" w:cs="Arial"/>
                <w:sz w:val="22"/>
                <w:szCs w:val="22"/>
              </w:rPr>
              <w:t xml:space="preserve">Free wellness screenings were offered to all employees regularly scheduled 30 or more hours per week who are enrolled or eligible to enroll with EPI’s health insurance. </w:t>
            </w:r>
          </w:p>
          <w:p w:rsidR="00670E8A" w:rsidRPr="000B6713" w:rsidRDefault="00670E8A" w:rsidP="008E7BF9">
            <w:pPr>
              <w:rPr>
                <w:rFonts w:ascii="Arial" w:hAnsi="Arial" w:cs="Arial"/>
                <w:color w:val="000000" w:themeColor="text1"/>
                <w:sz w:val="22"/>
                <w:szCs w:val="22"/>
                <w:lang w:val="en"/>
              </w:rPr>
            </w:pPr>
            <w:r w:rsidRPr="000B6713">
              <w:rPr>
                <w:rFonts w:ascii="Arial" w:hAnsi="Arial" w:cs="Arial"/>
                <w:color w:val="000000" w:themeColor="text1"/>
                <w:sz w:val="22"/>
                <w:szCs w:val="22"/>
                <w:lang w:val="en"/>
              </w:rPr>
              <w:t>February 20</w:t>
            </w:r>
            <w:r w:rsidR="000B6713" w:rsidRPr="000B6713">
              <w:rPr>
                <w:rFonts w:ascii="Arial" w:hAnsi="Arial" w:cs="Arial"/>
                <w:color w:val="000000" w:themeColor="text1"/>
                <w:sz w:val="22"/>
                <w:szCs w:val="22"/>
                <w:lang w:val="en"/>
              </w:rPr>
              <w:t>19</w:t>
            </w:r>
          </w:p>
          <w:p w:rsidR="000B6713" w:rsidRPr="000B6713" w:rsidRDefault="000B6713" w:rsidP="000F599B">
            <w:pPr>
              <w:pStyle w:val="ListParagraph"/>
              <w:numPr>
                <w:ilvl w:val="0"/>
                <w:numId w:val="10"/>
              </w:numPr>
              <w:rPr>
                <w:rFonts w:ascii="Arial" w:hAnsi="Arial" w:cs="Arial"/>
                <w:sz w:val="22"/>
                <w:szCs w:val="22"/>
              </w:rPr>
            </w:pPr>
            <w:r w:rsidRPr="000B6713">
              <w:rPr>
                <w:rFonts w:ascii="Arial" w:hAnsi="Arial" w:cs="Arial"/>
                <w:color w:val="000000" w:themeColor="text1"/>
                <w:sz w:val="22"/>
                <w:szCs w:val="22"/>
                <w:lang w:val="en"/>
              </w:rPr>
              <w:t>Staff were reminded of opportunities to support the HR Department with recruitment such as Social Media Sharing (entry into $100 monthly drawing) and Referral Bonus (</w:t>
            </w:r>
            <w:r w:rsidRPr="000B6713">
              <w:rPr>
                <w:rFonts w:ascii="Arial" w:hAnsi="Arial" w:cs="Arial"/>
                <w:sz w:val="22"/>
                <w:szCs w:val="22"/>
              </w:rPr>
              <w:t>up to $750 for each new hire referred who stays 6 months)</w:t>
            </w:r>
          </w:p>
          <w:p w:rsidR="00670E8A" w:rsidRPr="000B6713" w:rsidRDefault="000B6713" w:rsidP="000F599B">
            <w:pPr>
              <w:pStyle w:val="ListParagraph"/>
              <w:numPr>
                <w:ilvl w:val="0"/>
                <w:numId w:val="10"/>
              </w:numPr>
              <w:rPr>
                <w:rFonts w:ascii="Arial" w:hAnsi="Arial" w:cs="Arial"/>
                <w:color w:val="000000" w:themeColor="text1"/>
                <w:sz w:val="22"/>
                <w:szCs w:val="22"/>
                <w:lang w:val="en"/>
              </w:rPr>
            </w:pPr>
            <w:r w:rsidRPr="000B6713">
              <w:rPr>
                <w:rFonts w:ascii="Arial" w:hAnsi="Arial" w:cs="Arial"/>
                <w:color w:val="000000" w:themeColor="text1"/>
                <w:sz w:val="22"/>
                <w:szCs w:val="22"/>
                <w:lang w:val="en"/>
              </w:rPr>
              <w:t xml:space="preserve">Staff interested in volunteering at the MTYS event were offered volunteer training to prepare them for the event. </w:t>
            </w:r>
          </w:p>
          <w:p w:rsidR="008665DD" w:rsidRPr="00A9477B" w:rsidRDefault="008665DD" w:rsidP="000F599B">
            <w:pPr>
              <w:pStyle w:val="ListParagraph"/>
              <w:numPr>
                <w:ilvl w:val="0"/>
                <w:numId w:val="10"/>
              </w:numPr>
              <w:rPr>
                <w:rFonts w:ascii="Arial" w:hAnsi="Arial" w:cs="Arial"/>
                <w:color w:val="000000" w:themeColor="text1"/>
                <w:sz w:val="22"/>
                <w:szCs w:val="22"/>
                <w:lang w:val="en"/>
              </w:rPr>
            </w:pPr>
            <w:r w:rsidRPr="00A9477B">
              <w:rPr>
                <w:rFonts w:ascii="Arial" w:hAnsi="Arial" w:cs="Arial"/>
                <w:color w:val="000000" w:themeColor="text1"/>
                <w:sz w:val="22"/>
                <w:szCs w:val="22"/>
                <w:lang w:val="en"/>
              </w:rPr>
              <w:t xml:space="preserve">Persons served and the staff attending with them were offered free tickets to the </w:t>
            </w:r>
            <w:r>
              <w:rPr>
                <w:rFonts w:ascii="Arial" w:hAnsi="Arial" w:cs="Arial"/>
                <w:color w:val="000000" w:themeColor="text1"/>
                <w:sz w:val="22"/>
                <w:szCs w:val="22"/>
                <w:lang w:val="en"/>
              </w:rPr>
              <w:t>MTYS</w:t>
            </w:r>
            <w:r w:rsidRPr="00A9477B">
              <w:rPr>
                <w:rFonts w:ascii="Arial" w:hAnsi="Arial" w:cs="Arial"/>
                <w:color w:val="000000" w:themeColor="text1"/>
                <w:sz w:val="22"/>
                <w:szCs w:val="22"/>
                <w:lang w:val="en"/>
              </w:rPr>
              <w:t xml:space="preserve"> event</w:t>
            </w:r>
            <w:r>
              <w:rPr>
                <w:rFonts w:ascii="Arial" w:hAnsi="Arial" w:cs="Arial"/>
                <w:color w:val="000000" w:themeColor="text1"/>
                <w:sz w:val="22"/>
                <w:szCs w:val="22"/>
                <w:lang w:val="en"/>
              </w:rPr>
              <w:t>.</w:t>
            </w:r>
          </w:p>
          <w:p w:rsidR="00670E8A" w:rsidRPr="008665DD" w:rsidRDefault="00670E8A" w:rsidP="008E7BF9">
            <w:pPr>
              <w:rPr>
                <w:rFonts w:ascii="Arial" w:hAnsi="Arial" w:cs="Arial"/>
                <w:color w:val="000000" w:themeColor="text1"/>
                <w:sz w:val="22"/>
                <w:szCs w:val="22"/>
                <w:lang w:val="en"/>
              </w:rPr>
            </w:pPr>
            <w:r w:rsidRPr="008665DD">
              <w:rPr>
                <w:rFonts w:ascii="Arial" w:hAnsi="Arial" w:cs="Arial"/>
                <w:color w:val="000000" w:themeColor="text1"/>
                <w:sz w:val="22"/>
                <w:szCs w:val="22"/>
                <w:lang w:val="en"/>
              </w:rPr>
              <w:t>March 201</w:t>
            </w:r>
            <w:r w:rsidR="008665DD" w:rsidRPr="008665DD">
              <w:rPr>
                <w:rFonts w:ascii="Arial" w:hAnsi="Arial" w:cs="Arial"/>
                <w:color w:val="000000" w:themeColor="text1"/>
                <w:sz w:val="22"/>
                <w:szCs w:val="22"/>
                <w:lang w:val="en"/>
              </w:rPr>
              <w:t>9</w:t>
            </w:r>
          </w:p>
          <w:p w:rsidR="00670E8A" w:rsidRPr="008665DD" w:rsidRDefault="00670E8A" w:rsidP="000F599B">
            <w:pPr>
              <w:pStyle w:val="ListParagraph"/>
              <w:numPr>
                <w:ilvl w:val="0"/>
                <w:numId w:val="10"/>
              </w:numPr>
              <w:rPr>
                <w:rFonts w:ascii="Arial" w:hAnsi="Arial" w:cs="Arial"/>
                <w:color w:val="000000" w:themeColor="text1"/>
                <w:sz w:val="22"/>
                <w:szCs w:val="22"/>
                <w:lang w:val="en"/>
              </w:rPr>
            </w:pPr>
            <w:r w:rsidRPr="008665DD">
              <w:rPr>
                <w:rFonts w:ascii="Arial" w:hAnsi="Arial" w:cs="Arial"/>
                <w:color w:val="000000" w:themeColor="text1"/>
                <w:sz w:val="22"/>
                <w:szCs w:val="22"/>
                <w:lang w:val="en"/>
              </w:rPr>
              <w:t>Staff volunteering at MTYS were offered free event shirts.</w:t>
            </w:r>
          </w:p>
          <w:p w:rsidR="00C41C71" w:rsidRDefault="00C41C71" w:rsidP="000F599B">
            <w:pPr>
              <w:pStyle w:val="ListParagraph"/>
              <w:numPr>
                <w:ilvl w:val="0"/>
                <w:numId w:val="10"/>
              </w:numPr>
              <w:rPr>
                <w:rFonts w:ascii="Arial" w:hAnsi="Arial" w:cs="Arial"/>
                <w:sz w:val="22"/>
                <w:szCs w:val="22"/>
              </w:rPr>
            </w:pPr>
            <w:r w:rsidRPr="00C41C71">
              <w:rPr>
                <w:rFonts w:ascii="Arial" w:hAnsi="Arial" w:cs="Arial"/>
                <w:sz w:val="22"/>
                <w:szCs w:val="22"/>
              </w:rPr>
              <w:t xml:space="preserve">401K meetings were offered to all staff to explain the benefit and offer a Q&amp;A opportunity with Laurel Thompson. </w:t>
            </w:r>
          </w:p>
          <w:p w:rsidR="00C41C71" w:rsidRPr="00C41C71" w:rsidRDefault="00C41C71" w:rsidP="000F599B">
            <w:pPr>
              <w:pStyle w:val="ListParagraph"/>
              <w:numPr>
                <w:ilvl w:val="0"/>
                <w:numId w:val="10"/>
              </w:numPr>
              <w:rPr>
                <w:rFonts w:ascii="Arial" w:hAnsi="Arial" w:cs="Arial"/>
                <w:sz w:val="22"/>
                <w:szCs w:val="22"/>
              </w:rPr>
            </w:pPr>
            <w:r>
              <w:rPr>
                <w:rFonts w:ascii="Arial" w:hAnsi="Arial" w:cs="Arial"/>
                <w:sz w:val="22"/>
                <w:szCs w:val="22"/>
              </w:rPr>
              <w:t>Benefits-eligible employees (those regularly scheduled 30+ hours per week) were invited to attend Open Enrollment meetings to hear about the range of benefits available at EPI.</w:t>
            </w:r>
          </w:p>
          <w:p w:rsidR="00670E8A" w:rsidRPr="00C41C71" w:rsidRDefault="00670E8A" w:rsidP="008E7BF9">
            <w:pPr>
              <w:rPr>
                <w:rFonts w:ascii="Arial" w:hAnsi="Arial" w:cs="Arial"/>
                <w:color w:val="000000" w:themeColor="text1"/>
                <w:sz w:val="22"/>
                <w:szCs w:val="22"/>
                <w:lang w:val="en"/>
              </w:rPr>
            </w:pPr>
            <w:r w:rsidRPr="00C41C71">
              <w:rPr>
                <w:rFonts w:ascii="Arial" w:hAnsi="Arial" w:cs="Arial"/>
                <w:color w:val="000000" w:themeColor="text1"/>
                <w:sz w:val="22"/>
                <w:szCs w:val="22"/>
                <w:lang w:val="en"/>
              </w:rPr>
              <w:t>April 201</w:t>
            </w:r>
            <w:r w:rsidR="00C41C71" w:rsidRPr="00C41C71">
              <w:rPr>
                <w:rFonts w:ascii="Arial" w:hAnsi="Arial" w:cs="Arial"/>
                <w:color w:val="000000" w:themeColor="text1"/>
                <w:sz w:val="22"/>
                <w:szCs w:val="22"/>
                <w:lang w:val="en"/>
              </w:rPr>
              <w:t>9</w:t>
            </w:r>
          </w:p>
          <w:p w:rsidR="0099167E" w:rsidRPr="00F9072B" w:rsidRDefault="00F9072B" w:rsidP="000F599B">
            <w:pPr>
              <w:pStyle w:val="ListParagraph"/>
              <w:numPr>
                <w:ilvl w:val="0"/>
                <w:numId w:val="10"/>
              </w:numPr>
              <w:rPr>
                <w:rFonts w:ascii="Arial" w:hAnsi="Arial" w:cs="Arial"/>
                <w:color w:val="000000" w:themeColor="text1"/>
                <w:sz w:val="22"/>
                <w:szCs w:val="22"/>
                <w:lang w:val="en"/>
              </w:rPr>
            </w:pPr>
            <w:r w:rsidRPr="00F9072B">
              <w:rPr>
                <w:rFonts w:ascii="Arial" w:hAnsi="Arial" w:cs="Arial"/>
                <w:color w:val="000000" w:themeColor="text1"/>
                <w:sz w:val="22"/>
                <w:szCs w:val="22"/>
                <w:lang w:val="en"/>
              </w:rPr>
              <w:t>Certified trainers</w:t>
            </w:r>
            <w:r w:rsidR="0099167E" w:rsidRPr="00F9072B">
              <w:rPr>
                <w:rFonts w:ascii="Arial" w:hAnsi="Arial" w:cs="Arial"/>
                <w:color w:val="000000" w:themeColor="text1"/>
                <w:sz w:val="22"/>
                <w:szCs w:val="22"/>
                <w:lang w:val="en"/>
              </w:rPr>
              <w:t xml:space="preserve"> for Personal Outcome Measures (POM) and Cris</w:t>
            </w:r>
            <w:r w:rsidRPr="00F9072B">
              <w:rPr>
                <w:rFonts w:ascii="Arial" w:hAnsi="Arial" w:cs="Arial"/>
                <w:color w:val="000000" w:themeColor="text1"/>
                <w:sz w:val="22"/>
                <w:szCs w:val="22"/>
                <w:lang w:val="en"/>
              </w:rPr>
              <w:t>is Prevention Institute (CPI), began receiving a stipend (</w:t>
            </w:r>
            <w:r>
              <w:rPr>
                <w:rFonts w:ascii="Arial" w:hAnsi="Arial" w:cs="Arial"/>
                <w:color w:val="000000" w:themeColor="text1"/>
                <w:sz w:val="22"/>
                <w:szCs w:val="22"/>
                <w:lang w:val="en"/>
              </w:rPr>
              <w:t>paid out each</w:t>
            </w:r>
            <w:r w:rsidRPr="00F9072B">
              <w:rPr>
                <w:rFonts w:ascii="Arial" w:hAnsi="Arial" w:cs="Arial"/>
                <w:color w:val="000000" w:themeColor="text1"/>
                <w:sz w:val="22"/>
                <w:szCs w:val="22"/>
                <w:lang w:val="en"/>
              </w:rPr>
              <w:t xml:space="preserve"> November) for the time dedicated to obtaining/maintaining certification and training EPI staff. </w:t>
            </w:r>
          </w:p>
          <w:p w:rsidR="00C41C71" w:rsidRPr="00C41C71" w:rsidRDefault="00C41C71" w:rsidP="00C41C71">
            <w:pPr>
              <w:rPr>
                <w:rFonts w:ascii="Arial" w:hAnsi="Arial" w:cs="Arial"/>
                <w:color w:val="000000" w:themeColor="text1"/>
                <w:sz w:val="22"/>
                <w:szCs w:val="22"/>
                <w:lang w:val="en"/>
              </w:rPr>
            </w:pPr>
            <w:r w:rsidRPr="00C41C71">
              <w:rPr>
                <w:rFonts w:ascii="Arial" w:hAnsi="Arial" w:cs="Arial"/>
                <w:color w:val="000000" w:themeColor="text1"/>
                <w:sz w:val="22"/>
                <w:szCs w:val="22"/>
                <w:lang w:val="en"/>
              </w:rPr>
              <w:t xml:space="preserve">May 2019 </w:t>
            </w:r>
          </w:p>
          <w:p w:rsidR="002A1444" w:rsidRPr="008665DD" w:rsidRDefault="002A1444" w:rsidP="000F599B">
            <w:pPr>
              <w:pStyle w:val="ListParagraph"/>
              <w:numPr>
                <w:ilvl w:val="0"/>
                <w:numId w:val="10"/>
              </w:numPr>
              <w:rPr>
                <w:rFonts w:ascii="Arial" w:hAnsi="Arial" w:cs="Arial"/>
                <w:color w:val="000000" w:themeColor="text1"/>
                <w:sz w:val="22"/>
                <w:szCs w:val="22"/>
                <w:lang w:val="en"/>
              </w:rPr>
            </w:pPr>
            <w:r w:rsidRPr="008665DD">
              <w:rPr>
                <w:rFonts w:ascii="Arial" w:hAnsi="Arial" w:cs="Arial"/>
                <w:color w:val="000000" w:themeColor="text1"/>
                <w:sz w:val="22"/>
                <w:szCs w:val="22"/>
                <w:lang w:val="en"/>
              </w:rPr>
              <w:t xml:space="preserve">Three DSP </w:t>
            </w:r>
            <w:r w:rsidRPr="008665DD">
              <w:rPr>
                <w:rFonts w:ascii="Arial" w:hAnsi="Arial" w:cs="Arial"/>
                <w:sz w:val="22"/>
                <w:szCs w:val="22"/>
              </w:rPr>
              <w:t>of the month candidates sent to the ANCOR Conference in Portland, Oregon.</w:t>
            </w:r>
          </w:p>
          <w:p w:rsidR="00F9072B" w:rsidRDefault="00F9072B" w:rsidP="000F599B">
            <w:pPr>
              <w:pStyle w:val="ListParagraph"/>
              <w:numPr>
                <w:ilvl w:val="0"/>
                <w:numId w:val="10"/>
              </w:numPr>
              <w:rPr>
                <w:rFonts w:ascii="Arial" w:hAnsi="Arial" w:cs="Arial"/>
                <w:color w:val="000000" w:themeColor="text1"/>
                <w:sz w:val="22"/>
                <w:szCs w:val="22"/>
                <w:lang w:val="en"/>
              </w:rPr>
            </w:pPr>
            <w:r>
              <w:rPr>
                <w:rFonts w:ascii="Arial" w:hAnsi="Arial" w:cs="Arial"/>
                <w:color w:val="000000" w:themeColor="text1"/>
                <w:sz w:val="22"/>
                <w:szCs w:val="22"/>
                <w:lang w:val="en"/>
              </w:rPr>
              <w:t xml:space="preserve">Supervisory staff were provided Jimmy John's for lunch after 100% of manager assessments were completed within the month of April – the first official roll-out of the electronic performance management via Bamboo HR. </w:t>
            </w:r>
          </w:p>
          <w:p w:rsidR="00F9072B" w:rsidRDefault="00F9072B" w:rsidP="000F599B">
            <w:pPr>
              <w:pStyle w:val="ListParagraph"/>
              <w:numPr>
                <w:ilvl w:val="0"/>
                <w:numId w:val="10"/>
              </w:numPr>
              <w:rPr>
                <w:rFonts w:ascii="Arial" w:hAnsi="Arial" w:cs="Arial"/>
                <w:color w:val="000000" w:themeColor="text1"/>
                <w:sz w:val="22"/>
                <w:szCs w:val="22"/>
                <w:lang w:val="en"/>
              </w:rPr>
            </w:pPr>
            <w:r>
              <w:rPr>
                <w:rFonts w:ascii="Arial" w:hAnsi="Arial" w:cs="Arial"/>
                <w:color w:val="000000" w:themeColor="text1"/>
                <w:sz w:val="22"/>
                <w:szCs w:val="22"/>
                <w:lang w:val="en"/>
              </w:rPr>
              <w:t xml:space="preserve">EPI staff were able to purchase furniture, appliances, printers, and other items as agency storage was cleared out. </w:t>
            </w:r>
          </w:p>
          <w:p w:rsidR="00C41C71" w:rsidRDefault="0099167E" w:rsidP="000F599B">
            <w:pPr>
              <w:pStyle w:val="ListParagraph"/>
              <w:numPr>
                <w:ilvl w:val="0"/>
                <w:numId w:val="10"/>
              </w:numPr>
              <w:rPr>
                <w:rFonts w:ascii="Arial" w:hAnsi="Arial" w:cs="Arial"/>
                <w:color w:val="000000" w:themeColor="text1"/>
                <w:sz w:val="22"/>
                <w:szCs w:val="22"/>
                <w:lang w:val="en"/>
              </w:rPr>
            </w:pPr>
            <w:r>
              <w:rPr>
                <w:rFonts w:ascii="Arial" w:hAnsi="Arial" w:cs="Arial"/>
                <w:color w:val="000000" w:themeColor="text1"/>
                <w:sz w:val="22"/>
                <w:szCs w:val="22"/>
                <w:lang w:val="en"/>
              </w:rPr>
              <w:t xml:space="preserve">A Health Fair was made available to EPI staff and persons served. Vendors included Community Bank and Trust, UntiyPoint Health, Wellmark, PDCM, MercyOne, My25 and more! Each vendor offered free items and participants were eligible for door prizes. </w:t>
            </w:r>
          </w:p>
          <w:p w:rsidR="00F9072B" w:rsidRPr="00C41C71" w:rsidRDefault="00F9072B" w:rsidP="000F599B">
            <w:pPr>
              <w:pStyle w:val="ListParagraph"/>
              <w:numPr>
                <w:ilvl w:val="0"/>
                <w:numId w:val="10"/>
              </w:numPr>
              <w:rPr>
                <w:rFonts w:ascii="Arial" w:hAnsi="Arial" w:cs="Arial"/>
                <w:color w:val="000000" w:themeColor="text1"/>
                <w:sz w:val="22"/>
                <w:szCs w:val="22"/>
                <w:lang w:val="en"/>
              </w:rPr>
            </w:pPr>
            <w:r>
              <w:rPr>
                <w:rFonts w:ascii="Arial" w:hAnsi="Arial" w:cs="Arial"/>
                <w:color w:val="000000" w:themeColor="text1"/>
                <w:sz w:val="22"/>
                <w:szCs w:val="22"/>
                <w:lang w:val="en"/>
              </w:rPr>
              <w:t xml:space="preserve">Staff </w:t>
            </w:r>
            <w:r w:rsidR="00C67829">
              <w:rPr>
                <w:rFonts w:ascii="Arial" w:hAnsi="Arial" w:cs="Arial"/>
                <w:color w:val="000000" w:themeColor="text1"/>
                <w:sz w:val="22"/>
                <w:szCs w:val="22"/>
                <w:lang w:val="en"/>
              </w:rPr>
              <w:t>were made aware of an opportunity to earn $50 to write for the EPI Blog. All published entries for the topic: "What does it mean to be a DSP?" were eligible.</w:t>
            </w:r>
          </w:p>
          <w:p w:rsidR="00670E8A" w:rsidRPr="00C67829" w:rsidRDefault="00670E8A" w:rsidP="008E7BF9">
            <w:pPr>
              <w:rPr>
                <w:rFonts w:ascii="Arial" w:hAnsi="Arial" w:cs="Arial"/>
                <w:sz w:val="22"/>
                <w:szCs w:val="22"/>
              </w:rPr>
            </w:pPr>
            <w:r w:rsidRPr="00C67829">
              <w:rPr>
                <w:rFonts w:ascii="Arial" w:hAnsi="Arial" w:cs="Arial"/>
                <w:sz w:val="22"/>
                <w:szCs w:val="22"/>
              </w:rPr>
              <w:t xml:space="preserve">June </w:t>
            </w:r>
            <w:r w:rsidR="00C67829" w:rsidRPr="00C67829">
              <w:rPr>
                <w:rFonts w:ascii="Arial" w:hAnsi="Arial" w:cs="Arial"/>
                <w:sz w:val="22"/>
                <w:szCs w:val="22"/>
              </w:rPr>
              <w:t>2019</w:t>
            </w:r>
          </w:p>
          <w:p w:rsidR="00670E8A" w:rsidRDefault="00C67829" w:rsidP="000F599B">
            <w:pPr>
              <w:pStyle w:val="ListParagraph"/>
              <w:numPr>
                <w:ilvl w:val="0"/>
                <w:numId w:val="10"/>
              </w:numPr>
              <w:rPr>
                <w:rFonts w:ascii="Arial" w:hAnsi="Arial" w:cs="Arial"/>
                <w:sz w:val="22"/>
                <w:szCs w:val="22"/>
              </w:rPr>
            </w:pPr>
            <w:r>
              <w:rPr>
                <w:rFonts w:ascii="Arial" w:hAnsi="Arial" w:cs="Arial"/>
                <w:sz w:val="22"/>
                <w:szCs w:val="22"/>
              </w:rPr>
              <w:t xml:space="preserve">An additional $50 referral bonus was offered to any staff who referred a friend or family member to the Walk-In-Interviews and that family member/friend accepted a DSP or Bus Driver job offer at the event. </w:t>
            </w:r>
            <w:r w:rsidR="00670E8A" w:rsidRPr="00C67829">
              <w:rPr>
                <w:rFonts w:ascii="Arial" w:hAnsi="Arial" w:cs="Arial"/>
                <w:sz w:val="22"/>
                <w:szCs w:val="22"/>
              </w:rPr>
              <w:t xml:space="preserve"> </w:t>
            </w:r>
          </w:p>
          <w:p w:rsidR="00C67829" w:rsidRDefault="00C67829" w:rsidP="000F599B">
            <w:pPr>
              <w:pStyle w:val="ListParagraph"/>
              <w:numPr>
                <w:ilvl w:val="0"/>
                <w:numId w:val="10"/>
              </w:numPr>
              <w:rPr>
                <w:rFonts w:ascii="Arial" w:hAnsi="Arial" w:cs="Arial"/>
                <w:sz w:val="22"/>
                <w:szCs w:val="22"/>
              </w:rPr>
            </w:pPr>
            <w:r>
              <w:rPr>
                <w:rFonts w:ascii="Arial" w:hAnsi="Arial" w:cs="Arial"/>
                <w:sz w:val="22"/>
                <w:szCs w:val="22"/>
              </w:rPr>
              <w:t xml:space="preserve">A 6.6% market based pay adjustment was implemented for the DSP Night Attendant- sleep position. </w:t>
            </w:r>
          </w:p>
          <w:p w:rsidR="00C67829" w:rsidRPr="00C67829" w:rsidRDefault="00C67829" w:rsidP="000F599B">
            <w:pPr>
              <w:pStyle w:val="ListParagraph"/>
              <w:numPr>
                <w:ilvl w:val="0"/>
                <w:numId w:val="10"/>
              </w:numPr>
              <w:rPr>
                <w:rFonts w:ascii="Arial" w:hAnsi="Arial" w:cs="Arial"/>
                <w:sz w:val="22"/>
                <w:szCs w:val="22"/>
              </w:rPr>
            </w:pPr>
            <w:r>
              <w:rPr>
                <w:rFonts w:ascii="Arial" w:hAnsi="Arial" w:cs="Arial"/>
                <w:sz w:val="22"/>
                <w:szCs w:val="22"/>
              </w:rPr>
              <w:t xml:space="preserve">Staff were provided an opportunity to purchase a Maintenance Vehicle pulled out of service. </w:t>
            </w:r>
          </w:p>
          <w:p w:rsidR="00670E8A" w:rsidRPr="008665DD" w:rsidRDefault="00670E8A" w:rsidP="008E7BF9">
            <w:pPr>
              <w:rPr>
                <w:rFonts w:ascii="Arial" w:hAnsi="Arial" w:cs="Arial"/>
                <w:sz w:val="22"/>
                <w:szCs w:val="22"/>
              </w:rPr>
            </w:pPr>
            <w:r w:rsidRPr="008665DD">
              <w:rPr>
                <w:rFonts w:ascii="Arial" w:hAnsi="Arial" w:cs="Arial"/>
                <w:sz w:val="22"/>
                <w:szCs w:val="22"/>
              </w:rPr>
              <w:t>July 201</w:t>
            </w:r>
            <w:r w:rsidR="008665DD" w:rsidRPr="008665DD">
              <w:rPr>
                <w:rFonts w:ascii="Arial" w:hAnsi="Arial" w:cs="Arial"/>
                <w:sz w:val="22"/>
                <w:szCs w:val="22"/>
              </w:rPr>
              <w:t>9</w:t>
            </w:r>
          </w:p>
          <w:p w:rsidR="00670E8A" w:rsidRDefault="00670E8A" w:rsidP="000F599B">
            <w:pPr>
              <w:pStyle w:val="ListParagraph"/>
              <w:numPr>
                <w:ilvl w:val="0"/>
                <w:numId w:val="10"/>
              </w:numPr>
              <w:rPr>
                <w:rFonts w:ascii="Arial" w:hAnsi="Arial" w:cs="Arial"/>
                <w:sz w:val="22"/>
                <w:szCs w:val="22"/>
              </w:rPr>
            </w:pPr>
            <w:r w:rsidRPr="008665DD">
              <w:rPr>
                <w:rFonts w:ascii="Arial" w:hAnsi="Arial" w:cs="Arial"/>
                <w:sz w:val="22"/>
                <w:szCs w:val="22"/>
              </w:rPr>
              <w:t>Due to improved stability and agency financial performance, EPI staff were offered a one-time additional compensation within paychecks received in July. All staff, with the exception of agency leadership, received either a $</w:t>
            </w:r>
            <w:r w:rsidR="008665DD" w:rsidRPr="008665DD">
              <w:rPr>
                <w:rFonts w:ascii="Arial" w:hAnsi="Arial" w:cs="Arial"/>
                <w:sz w:val="22"/>
                <w:szCs w:val="22"/>
              </w:rPr>
              <w:t>500</w:t>
            </w:r>
            <w:r w:rsidRPr="008665DD">
              <w:rPr>
                <w:rFonts w:ascii="Arial" w:hAnsi="Arial" w:cs="Arial"/>
                <w:sz w:val="22"/>
                <w:szCs w:val="22"/>
              </w:rPr>
              <w:t xml:space="preserve"> or $</w:t>
            </w:r>
            <w:r w:rsidR="008665DD" w:rsidRPr="008665DD">
              <w:rPr>
                <w:rFonts w:ascii="Arial" w:hAnsi="Arial" w:cs="Arial"/>
                <w:sz w:val="22"/>
                <w:szCs w:val="22"/>
              </w:rPr>
              <w:t>750</w:t>
            </w:r>
            <w:r w:rsidRPr="008665DD">
              <w:rPr>
                <w:rFonts w:ascii="Arial" w:hAnsi="Arial" w:cs="Arial"/>
                <w:sz w:val="22"/>
                <w:szCs w:val="22"/>
              </w:rPr>
              <w:t xml:space="preserve">0 bonus. </w:t>
            </w:r>
          </w:p>
          <w:p w:rsidR="00E954B9" w:rsidRDefault="00E954B9" w:rsidP="000F599B">
            <w:pPr>
              <w:pStyle w:val="ListParagraph"/>
              <w:numPr>
                <w:ilvl w:val="0"/>
                <w:numId w:val="10"/>
              </w:numPr>
              <w:rPr>
                <w:rFonts w:ascii="Arial" w:hAnsi="Arial" w:cs="Arial"/>
                <w:sz w:val="22"/>
                <w:szCs w:val="22"/>
              </w:rPr>
            </w:pPr>
            <w:r>
              <w:rPr>
                <w:rFonts w:ascii="Arial" w:hAnsi="Arial" w:cs="Arial"/>
                <w:sz w:val="22"/>
                <w:szCs w:val="22"/>
              </w:rPr>
              <w:t>Employees were invited to wear wacky red, white and blue on 7/3 in celebration of Independence Day.</w:t>
            </w:r>
          </w:p>
          <w:p w:rsidR="00E954B9" w:rsidRPr="008665DD" w:rsidRDefault="00E954B9" w:rsidP="000F599B">
            <w:pPr>
              <w:pStyle w:val="ListParagraph"/>
              <w:numPr>
                <w:ilvl w:val="0"/>
                <w:numId w:val="10"/>
              </w:numPr>
              <w:rPr>
                <w:rFonts w:ascii="Arial" w:hAnsi="Arial" w:cs="Arial"/>
                <w:sz w:val="22"/>
                <w:szCs w:val="22"/>
              </w:rPr>
            </w:pPr>
            <w:r>
              <w:rPr>
                <w:rFonts w:ascii="Arial" w:hAnsi="Arial" w:cs="Arial"/>
                <w:sz w:val="22"/>
                <w:szCs w:val="22"/>
              </w:rPr>
              <w:t>Information regarding market pay grade and performance based pay grade increases was provided to all staff.</w:t>
            </w:r>
          </w:p>
          <w:p w:rsidR="00670E8A" w:rsidRPr="00E954B9" w:rsidRDefault="00670E8A" w:rsidP="008E7BF9">
            <w:pPr>
              <w:rPr>
                <w:rFonts w:ascii="Arial" w:hAnsi="Arial" w:cs="Arial"/>
                <w:sz w:val="22"/>
                <w:szCs w:val="22"/>
              </w:rPr>
            </w:pPr>
            <w:r w:rsidRPr="00E954B9">
              <w:rPr>
                <w:rFonts w:ascii="Arial" w:hAnsi="Arial" w:cs="Arial"/>
                <w:sz w:val="22"/>
                <w:szCs w:val="22"/>
              </w:rPr>
              <w:t>August 201</w:t>
            </w:r>
            <w:r w:rsidR="00E954B9" w:rsidRPr="00E954B9">
              <w:rPr>
                <w:rFonts w:ascii="Arial" w:hAnsi="Arial" w:cs="Arial"/>
                <w:sz w:val="22"/>
                <w:szCs w:val="22"/>
              </w:rPr>
              <w:t>9</w:t>
            </w:r>
          </w:p>
          <w:p w:rsidR="00670E8A" w:rsidRPr="00E954B9" w:rsidRDefault="00E954B9" w:rsidP="000F599B">
            <w:pPr>
              <w:pStyle w:val="ListParagraph"/>
              <w:numPr>
                <w:ilvl w:val="0"/>
                <w:numId w:val="10"/>
              </w:numPr>
              <w:rPr>
                <w:rFonts w:ascii="Arial" w:hAnsi="Arial" w:cs="Arial"/>
                <w:sz w:val="22"/>
                <w:szCs w:val="22"/>
              </w:rPr>
            </w:pPr>
            <w:r w:rsidRPr="00E954B9">
              <w:rPr>
                <w:rFonts w:ascii="Arial" w:hAnsi="Arial" w:cs="Arial"/>
                <w:sz w:val="22"/>
                <w:szCs w:val="22"/>
              </w:rPr>
              <w:t xml:space="preserve">Staff were provided tips to ensure they are correctly paid mileage reimbursement. </w:t>
            </w:r>
            <w:r w:rsidR="00670E8A" w:rsidRPr="00E954B9">
              <w:rPr>
                <w:rFonts w:ascii="Arial" w:hAnsi="Arial" w:cs="Arial"/>
                <w:sz w:val="22"/>
                <w:szCs w:val="22"/>
              </w:rPr>
              <w:t xml:space="preserve"> </w:t>
            </w:r>
          </w:p>
          <w:p w:rsidR="00670E8A" w:rsidRPr="00C54062" w:rsidRDefault="00670E8A" w:rsidP="000F599B">
            <w:pPr>
              <w:pStyle w:val="ListParagraph"/>
              <w:numPr>
                <w:ilvl w:val="0"/>
                <w:numId w:val="10"/>
              </w:numPr>
              <w:rPr>
                <w:rFonts w:ascii="Arial" w:hAnsi="Arial" w:cs="Arial"/>
                <w:sz w:val="22"/>
                <w:szCs w:val="22"/>
              </w:rPr>
            </w:pPr>
            <w:r w:rsidRPr="00206997">
              <w:rPr>
                <w:rFonts w:ascii="Arial" w:hAnsi="Arial" w:cs="Arial"/>
                <w:bCs/>
                <w:sz w:val="22"/>
                <w:szCs w:val="22"/>
                <w:lang w:val="en"/>
              </w:rPr>
              <w:t xml:space="preserve">The EPI Foundation Kickoff was held at the </w:t>
            </w:r>
            <w:r w:rsidR="00E954B9" w:rsidRPr="00206997">
              <w:rPr>
                <w:rFonts w:ascii="Arial" w:hAnsi="Arial" w:cs="Arial"/>
                <w:bCs/>
                <w:sz w:val="22"/>
                <w:szCs w:val="22"/>
                <w:lang w:val="en"/>
              </w:rPr>
              <w:t>Ansborough Office Side Lawn</w:t>
            </w:r>
            <w:r w:rsidRPr="00206997">
              <w:rPr>
                <w:rFonts w:ascii="Arial" w:hAnsi="Arial" w:cs="Arial"/>
                <w:bCs/>
                <w:sz w:val="22"/>
                <w:szCs w:val="22"/>
                <w:lang w:val="en"/>
              </w:rPr>
              <w:t xml:space="preserve">. All EPI staff were invited to come for lunch and some fun. This year, </w:t>
            </w:r>
            <w:r w:rsidR="00E954B9" w:rsidRPr="00206997">
              <w:rPr>
                <w:rFonts w:ascii="Arial" w:hAnsi="Arial" w:cs="Arial"/>
                <w:bCs/>
                <w:sz w:val="22"/>
                <w:szCs w:val="22"/>
                <w:lang w:val="en"/>
              </w:rPr>
              <w:t xml:space="preserve">the celebration </w:t>
            </w:r>
            <w:r w:rsidR="00206997" w:rsidRPr="00206997">
              <w:rPr>
                <w:rFonts w:ascii="Arial" w:hAnsi="Arial" w:cs="Arial"/>
                <w:bCs/>
                <w:sz w:val="22"/>
                <w:szCs w:val="22"/>
                <w:lang w:val="en"/>
              </w:rPr>
              <w:t>included daily themed dress-up opportunities</w:t>
            </w:r>
            <w:r w:rsidR="00206997">
              <w:rPr>
                <w:rFonts w:ascii="Arial" w:hAnsi="Arial" w:cs="Arial"/>
                <w:bCs/>
                <w:sz w:val="22"/>
                <w:szCs w:val="22"/>
                <w:lang w:val="en"/>
              </w:rPr>
              <w:t xml:space="preserve"> during EPI's Sprit Week</w:t>
            </w:r>
            <w:r w:rsidRPr="00206997">
              <w:rPr>
                <w:rFonts w:ascii="Arial" w:hAnsi="Arial" w:cs="Arial"/>
                <w:bCs/>
                <w:sz w:val="22"/>
                <w:szCs w:val="22"/>
                <w:lang w:val="en"/>
              </w:rPr>
              <w:t xml:space="preserve">. </w:t>
            </w:r>
          </w:p>
          <w:p w:rsidR="00C54062" w:rsidRPr="00C54062" w:rsidRDefault="00C54062" w:rsidP="000F599B">
            <w:pPr>
              <w:pStyle w:val="ListParagraph"/>
              <w:numPr>
                <w:ilvl w:val="0"/>
                <w:numId w:val="10"/>
              </w:numPr>
              <w:rPr>
                <w:rFonts w:ascii="Arial" w:hAnsi="Arial" w:cs="Arial"/>
                <w:sz w:val="22"/>
                <w:szCs w:val="22"/>
              </w:rPr>
            </w:pPr>
            <w:r>
              <w:rPr>
                <w:rFonts w:ascii="Arial" w:hAnsi="Arial" w:cs="Arial"/>
                <w:bCs/>
                <w:sz w:val="22"/>
                <w:szCs w:val="22"/>
                <w:lang w:val="en"/>
              </w:rPr>
              <w:t xml:space="preserve">Information regarding designated lactation areas in the Ansborough, PDM and Deery offices was provided to staff. </w:t>
            </w:r>
          </w:p>
          <w:p w:rsidR="00C54062" w:rsidRPr="00C54062" w:rsidRDefault="00C54062" w:rsidP="000F599B">
            <w:pPr>
              <w:pStyle w:val="ListParagraph"/>
              <w:numPr>
                <w:ilvl w:val="0"/>
                <w:numId w:val="10"/>
              </w:numPr>
              <w:rPr>
                <w:rFonts w:ascii="Arial" w:hAnsi="Arial" w:cs="Arial"/>
                <w:sz w:val="22"/>
                <w:szCs w:val="22"/>
              </w:rPr>
            </w:pPr>
            <w:r w:rsidRPr="00C54062">
              <w:rPr>
                <w:rFonts w:ascii="Arial" w:hAnsi="Arial" w:cs="Arial"/>
                <w:color w:val="000000" w:themeColor="text1"/>
                <w:sz w:val="22"/>
                <w:szCs w:val="22"/>
                <w:lang w:val="en"/>
              </w:rPr>
              <w:t>Staff were reminded of opportunities to support the HR Department with recruitment via as Social Sharing (entry into $100 monthly drawing).</w:t>
            </w:r>
          </w:p>
          <w:p w:rsidR="00C54062" w:rsidRPr="00C14757" w:rsidRDefault="00670E8A" w:rsidP="00C14757">
            <w:pPr>
              <w:rPr>
                <w:rFonts w:ascii="Arial" w:hAnsi="Arial" w:cs="Arial"/>
                <w:sz w:val="22"/>
                <w:szCs w:val="22"/>
              </w:rPr>
            </w:pPr>
            <w:r w:rsidRPr="00C54062">
              <w:rPr>
                <w:rFonts w:ascii="Arial" w:hAnsi="Arial" w:cs="Arial"/>
                <w:sz w:val="22"/>
                <w:szCs w:val="22"/>
              </w:rPr>
              <w:t>September 201</w:t>
            </w:r>
            <w:r w:rsidR="00C54062" w:rsidRPr="00C54062">
              <w:rPr>
                <w:rFonts w:ascii="Arial" w:hAnsi="Arial" w:cs="Arial"/>
                <w:sz w:val="22"/>
                <w:szCs w:val="22"/>
              </w:rPr>
              <w:t>9</w:t>
            </w:r>
          </w:p>
          <w:p w:rsidR="00C54062" w:rsidRPr="00C14757" w:rsidRDefault="00C14757" w:rsidP="000F599B">
            <w:pPr>
              <w:pStyle w:val="ListParagraph"/>
              <w:numPr>
                <w:ilvl w:val="0"/>
                <w:numId w:val="10"/>
              </w:numPr>
              <w:rPr>
                <w:rFonts w:ascii="Arial" w:hAnsi="Arial" w:cs="Arial"/>
                <w:sz w:val="22"/>
                <w:szCs w:val="22"/>
              </w:rPr>
            </w:pPr>
            <w:r w:rsidRPr="00C14757">
              <w:rPr>
                <w:rFonts w:ascii="Arial" w:hAnsi="Arial" w:cs="Arial"/>
                <w:sz w:val="22"/>
                <w:szCs w:val="22"/>
              </w:rPr>
              <w:t>Seven</w:t>
            </w:r>
            <w:r w:rsidR="00C54062" w:rsidRPr="00C14757">
              <w:rPr>
                <w:rFonts w:ascii="Arial" w:hAnsi="Arial" w:cs="Arial"/>
                <w:sz w:val="22"/>
                <w:szCs w:val="22"/>
              </w:rPr>
              <w:t xml:space="preserve"> members of EPI’s Supported Employment services were able to attend the Iowa APSE Employment Conference in Des Moines.</w:t>
            </w:r>
          </w:p>
          <w:p w:rsidR="00C54062" w:rsidRDefault="00670E8A" w:rsidP="000F599B">
            <w:pPr>
              <w:pStyle w:val="ListParagraph"/>
              <w:numPr>
                <w:ilvl w:val="0"/>
                <w:numId w:val="10"/>
              </w:numPr>
              <w:rPr>
                <w:rFonts w:ascii="Arial" w:hAnsi="Arial" w:cs="Arial"/>
                <w:sz w:val="22"/>
                <w:szCs w:val="22"/>
              </w:rPr>
            </w:pPr>
            <w:r w:rsidRPr="00C54062">
              <w:rPr>
                <w:rFonts w:ascii="Arial" w:hAnsi="Arial" w:cs="Arial"/>
                <w:color w:val="000000"/>
                <w:sz w:val="22"/>
                <w:szCs w:val="22"/>
              </w:rPr>
              <w:t>Celebration of</w:t>
            </w:r>
            <w:r w:rsidRPr="00C54062">
              <w:rPr>
                <w:rFonts w:ascii="Arial" w:hAnsi="Arial" w:cs="Arial"/>
                <w:sz w:val="22"/>
                <w:szCs w:val="22"/>
              </w:rPr>
              <w:t xml:space="preserve"> Direct Support Professionals Week (September </w:t>
            </w:r>
            <w:r w:rsidR="00C54062" w:rsidRPr="00C54062">
              <w:rPr>
                <w:rFonts w:ascii="Arial" w:hAnsi="Arial" w:cs="Arial"/>
                <w:sz w:val="22"/>
                <w:szCs w:val="22"/>
              </w:rPr>
              <w:t>8</w:t>
            </w:r>
            <w:r w:rsidRPr="00C54062">
              <w:rPr>
                <w:rFonts w:ascii="Arial" w:hAnsi="Arial" w:cs="Arial"/>
                <w:sz w:val="22"/>
                <w:szCs w:val="22"/>
              </w:rPr>
              <w:t>-1</w:t>
            </w:r>
            <w:r w:rsidR="00C54062" w:rsidRPr="00C54062">
              <w:rPr>
                <w:rFonts w:ascii="Arial" w:hAnsi="Arial" w:cs="Arial"/>
                <w:sz w:val="22"/>
                <w:szCs w:val="22"/>
              </w:rPr>
              <w:t>4</w:t>
            </w:r>
            <w:r w:rsidRPr="00C54062">
              <w:rPr>
                <w:rFonts w:ascii="Arial" w:hAnsi="Arial" w:cs="Arial"/>
                <w:sz w:val="22"/>
                <w:szCs w:val="22"/>
              </w:rPr>
              <w:t xml:space="preserve">), where EPI DSPs were invited for a lunch in their honor on at the Central Rivers AEA. At this event, 12 DSPs were recognized for their exceptional services in the community. Staff were also provided an appreciation gift of </w:t>
            </w:r>
            <w:r w:rsidR="00C54062" w:rsidRPr="00C54062">
              <w:rPr>
                <w:rFonts w:ascii="Arial" w:hAnsi="Arial" w:cs="Arial"/>
                <w:sz w:val="22"/>
                <w:szCs w:val="22"/>
              </w:rPr>
              <w:t>EPI cup</w:t>
            </w:r>
            <w:r w:rsidR="00C54062">
              <w:rPr>
                <w:rFonts w:ascii="Arial" w:hAnsi="Arial" w:cs="Arial"/>
                <w:sz w:val="22"/>
                <w:szCs w:val="22"/>
              </w:rPr>
              <w:t>. Agency leadership delivered a meal to each DSP working in residential services during the luncheon.</w:t>
            </w:r>
          </w:p>
          <w:p w:rsidR="00C54062" w:rsidRDefault="00C54062" w:rsidP="000F599B">
            <w:pPr>
              <w:pStyle w:val="ListParagraph"/>
              <w:numPr>
                <w:ilvl w:val="0"/>
                <w:numId w:val="10"/>
              </w:numPr>
              <w:rPr>
                <w:rFonts w:ascii="Arial" w:hAnsi="Arial" w:cs="Arial"/>
                <w:sz w:val="22"/>
                <w:szCs w:val="22"/>
              </w:rPr>
            </w:pPr>
            <w:r w:rsidRPr="00B02093">
              <w:rPr>
                <w:rFonts w:ascii="Arial" w:hAnsi="Arial" w:cs="Arial"/>
                <w:sz w:val="22"/>
                <w:szCs w:val="22"/>
              </w:rPr>
              <w:t xml:space="preserve">For Day Habilitation and Supported Employment staff, who have positions which are consistently scheduled during the </w:t>
            </w:r>
            <w:r>
              <w:rPr>
                <w:rFonts w:ascii="Arial" w:hAnsi="Arial" w:cs="Arial"/>
                <w:sz w:val="22"/>
                <w:szCs w:val="22"/>
              </w:rPr>
              <w:t xml:space="preserve">DSP Recognition event, </w:t>
            </w:r>
            <w:r w:rsidRPr="00B02093">
              <w:rPr>
                <w:rFonts w:ascii="Arial" w:hAnsi="Arial" w:cs="Arial"/>
                <w:sz w:val="22"/>
                <w:szCs w:val="22"/>
              </w:rPr>
              <w:t xml:space="preserve">a breakfast was </w:t>
            </w:r>
            <w:r>
              <w:rPr>
                <w:rFonts w:ascii="Arial" w:hAnsi="Arial" w:cs="Arial"/>
                <w:sz w:val="22"/>
                <w:szCs w:val="22"/>
              </w:rPr>
              <w:t>delivered</w:t>
            </w:r>
            <w:r w:rsidRPr="00B02093">
              <w:rPr>
                <w:rFonts w:ascii="Arial" w:hAnsi="Arial" w:cs="Arial"/>
                <w:sz w:val="22"/>
                <w:szCs w:val="22"/>
              </w:rPr>
              <w:t xml:space="preserve"> to celebrate their contribution to EPI and persons served. </w:t>
            </w:r>
          </w:p>
          <w:p w:rsidR="00C14757" w:rsidRDefault="00C14757" w:rsidP="000F599B">
            <w:pPr>
              <w:pStyle w:val="ListParagraph"/>
              <w:numPr>
                <w:ilvl w:val="0"/>
                <w:numId w:val="10"/>
              </w:numPr>
              <w:rPr>
                <w:rFonts w:ascii="Arial" w:hAnsi="Arial" w:cs="Arial"/>
                <w:sz w:val="22"/>
                <w:szCs w:val="22"/>
              </w:rPr>
            </w:pPr>
            <w:r>
              <w:rPr>
                <w:rFonts w:ascii="Arial" w:hAnsi="Arial" w:cs="Arial"/>
                <w:sz w:val="22"/>
                <w:szCs w:val="22"/>
              </w:rPr>
              <w:t>Staff were provided an opportunity to purchase an available 32" LED TV via the EPICenter.</w:t>
            </w:r>
          </w:p>
          <w:p w:rsidR="00C14757" w:rsidRPr="00C14757" w:rsidRDefault="00C14757" w:rsidP="000F599B">
            <w:pPr>
              <w:pStyle w:val="ListParagraph"/>
              <w:numPr>
                <w:ilvl w:val="0"/>
                <w:numId w:val="10"/>
              </w:numPr>
              <w:rPr>
                <w:rFonts w:ascii="Arial" w:hAnsi="Arial" w:cs="Arial"/>
                <w:color w:val="000000" w:themeColor="text1"/>
                <w:sz w:val="22"/>
                <w:szCs w:val="22"/>
                <w:lang w:val="en"/>
              </w:rPr>
            </w:pPr>
            <w:r>
              <w:rPr>
                <w:rFonts w:ascii="Arial" w:hAnsi="Arial" w:cs="Arial"/>
                <w:color w:val="000000" w:themeColor="text1"/>
                <w:sz w:val="22"/>
                <w:szCs w:val="22"/>
                <w:lang w:val="en"/>
              </w:rPr>
              <w:t>Staff were made aware of an opportunity to earn $50 to write for the EPI Blog. All published entries for the topic: "What does inclusion mean to you?" were eligible.</w:t>
            </w:r>
          </w:p>
          <w:p w:rsidR="00670E8A" w:rsidRPr="001D02CA" w:rsidRDefault="00670E8A" w:rsidP="008E7BF9">
            <w:pPr>
              <w:rPr>
                <w:rFonts w:ascii="Arial" w:hAnsi="Arial" w:cs="Arial"/>
                <w:sz w:val="22"/>
                <w:szCs w:val="22"/>
                <w:highlight w:val="yellow"/>
              </w:rPr>
            </w:pPr>
          </w:p>
          <w:p w:rsidR="00670E8A" w:rsidRPr="00014A8C" w:rsidRDefault="00670E8A" w:rsidP="008E7BF9">
            <w:pPr>
              <w:rPr>
                <w:rFonts w:ascii="Arial" w:hAnsi="Arial" w:cs="Arial"/>
                <w:sz w:val="22"/>
                <w:szCs w:val="22"/>
              </w:rPr>
            </w:pPr>
            <w:r w:rsidRPr="00014A8C">
              <w:rPr>
                <w:rFonts w:ascii="Arial" w:hAnsi="Arial" w:cs="Arial"/>
                <w:sz w:val="22"/>
                <w:szCs w:val="22"/>
              </w:rPr>
              <w:t>Continuous benefits for all employees:</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 xml:space="preserve">Vehicle repair for all EPI employees and family members. With approval, repairs over $100 may be paid over a 3-month period with no interest through payroll deduction. </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 xml:space="preserve">Wells Fargo Membership Program, which qualifies EPI employees for a valuable bundle of Wells Fargo accounts and services. </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Cell phone discounts with US Cellular and Verizon Wireless</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Free Child Care Referrals through Child Care Resource and Referral</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Free car seat fittings</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 xml:space="preserve">Employee Assistance Program – a 24 hour national call center provides confidential telephone consultation, convenient in-person counseling, legal, financial and eldercare consultation at no cost to employees. </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Nationwide pet insurance</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color w:val="000000"/>
                <w:sz w:val="22"/>
                <w:szCs w:val="22"/>
              </w:rPr>
              <w:t>Corporate discounts for local athletic clubs</w:t>
            </w:r>
          </w:p>
          <w:p w:rsidR="00670E8A" w:rsidRPr="003813FB" w:rsidRDefault="00670E8A" w:rsidP="000F599B">
            <w:pPr>
              <w:pStyle w:val="ListParagraph"/>
              <w:numPr>
                <w:ilvl w:val="1"/>
                <w:numId w:val="10"/>
              </w:numPr>
              <w:rPr>
                <w:rFonts w:ascii="Arial" w:hAnsi="Arial" w:cs="Arial"/>
                <w:sz w:val="22"/>
                <w:szCs w:val="22"/>
              </w:rPr>
            </w:pPr>
            <w:r w:rsidRPr="003813FB">
              <w:rPr>
                <w:rFonts w:ascii="Arial" w:hAnsi="Arial" w:cs="Arial"/>
                <w:sz w:val="22"/>
                <w:szCs w:val="22"/>
              </w:rPr>
              <w:t>River Plaza Athletic Club</w:t>
            </w:r>
          </w:p>
          <w:p w:rsidR="00670E8A" w:rsidRPr="003813FB" w:rsidRDefault="00670E8A" w:rsidP="000F599B">
            <w:pPr>
              <w:pStyle w:val="ListParagraph"/>
              <w:numPr>
                <w:ilvl w:val="1"/>
                <w:numId w:val="10"/>
              </w:numPr>
              <w:rPr>
                <w:rFonts w:ascii="Arial" w:hAnsi="Arial" w:cs="Arial"/>
                <w:sz w:val="22"/>
                <w:szCs w:val="22"/>
              </w:rPr>
            </w:pPr>
            <w:r w:rsidRPr="003813FB">
              <w:rPr>
                <w:rFonts w:ascii="Arial" w:hAnsi="Arial" w:cs="Arial"/>
                <w:sz w:val="22"/>
                <w:szCs w:val="22"/>
              </w:rPr>
              <w:t>Cedar Falls Recreation Center</w:t>
            </w:r>
          </w:p>
          <w:p w:rsidR="00670E8A" w:rsidRPr="003813FB" w:rsidRDefault="00670E8A" w:rsidP="000F599B">
            <w:pPr>
              <w:pStyle w:val="ListParagraph"/>
              <w:numPr>
                <w:ilvl w:val="1"/>
                <w:numId w:val="10"/>
              </w:numPr>
              <w:rPr>
                <w:rFonts w:ascii="Arial" w:hAnsi="Arial" w:cs="Arial"/>
                <w:sz w:val="22"/>
                <w:szCs w:val="22"/>
              </w:rPr>
            </w:pPr>
            <w:r w:rsidRPr="003813FB">
              <w:rPr>
                <w:rFonts w:ascii="Arial" w:hAnsi="Arial" w:cs="Arial"/>
                <w:sz w:val="22"/>
                <w:szCs w:val="22"/>
              </w:rPr>
              <w:t>Cedar Valley SportsPlex</w:t>
            </w:r>
          </w:p>
          <w:p w:rsidR="00670E8A" w:rsidRPr="003813FB" w:rsidRDefault="00670E8A" w:rsidP="000F599B">
            <w:pPr>
              <w:pStyle w:val="ListParagraph"/>
              <w:numPr>
                <w:ilvl w:val="1"/>
                <w:numId w:val="10"/>
              </w:numPr>
              <w:rPr>
                <w:rFonts w:ascii="Arial" w:hAnsi="Arial" w:cs="Arial"/>
                <w:sz w:val="22"/>
                <w:szCs w:val="22"/>
              </w:rPr>
            </w:pPr>
            <w:r w:rsidRPr="003813FB">
              <w:rPr>
                <w:rFonts w:ascii="Arial" w:hAnsi="Arial" w:cs="Arial"/>
                <w:sz w:val="22"/>
                <w:szCs w:val="22"/>
              </w:rPr>
              <w:t>Anytime Fitness</w:t>
            </w:r>
          </w:p>
          <w:p w:rsidR="00014A8C" w:rsidRPr="003813FB" w:rsidRDefault="00014A8C" w:rsidP="000F599B">
            <w:pPr>
              <w:numPr>
                <w:ilvl w:val="0"/>
                <w:numId w:val="10"/>
              </w:numPr>
              <w:spacing w:before="100" w:beforeAutospacing="1" w:after="100" w:afterAutospacing="1"/>
              <w:rPr>
                <w:rFonts w:ascii="Arial" w:hAnsi="Arial" w:cs="Arial"/>
                <w:sz w:val="22"/>
                <w:szCs w:val="20"/>
              </w:rPr>
            </w:pPr>
            <w:r w:rsidRPr="003813FB">
              <w:rPr>
                <w:rFonts w:ascii="Arial" w:hAnsi="Arial" w:cs="Arial"/>
                <w:sz w:val="22"/>
                <w:szCs w:val="20"/>
              </w:rPr>
              <w:t>EPI points - employees need 5 EPI points to receive a $25 gift card. Submit a point in each category (people, stewardship, creative cooperation, integrity, and years of service) and earn 2 gift cards.</w:t>
            </w:r>
          </w:p>
          <w:p w:rsidR="00014A8C" w:rsidRPr="003813FB" w:rsidRDefault="00014A8C" w:rsidP="000F599B">
            <w:pPr>
              <w:numPr>
                <w:ilvl w:val="0"/>
                <w:numId w:val="10"/>
              </w:numPr>
              <w:spacing w:before="100" w:beforeAutospacing="1" w:after="100" w:afterAutospacing="1"/>
              <w:rPr>
                <w:rFonts w:ascii="Arial" w:hAnsi="Arial" w:cs="Arial"/>
                <w:sz w:val="22"/>
                <w:szCs w:val="20"/>
              </w:rPr>
            </w:pPr>
            <w:r w:rsidRPr="003813FB">
              <w:rPr>
                <w:rFonts w:ascii="Arial" w:hAnsi="Arial" w:cs="Arial"/>
                <w:sz w:val="22"/>
                <w:szCs w:val="20"/>
              </w:rPr>
              <w:t xml:space="preserve">EPI staff have preferential access to Hawkeye Child Development center for child care spots. </w:t>
            </w:r>
          </w:p>
          <w:p w:rsidR="00D70B46" w:rsidRPr="003813FB" w:rsidRDefault="00014A8C" w:rsidP="000F599B">
            <w:pPr>
              <w:pStyle w:val="ListParagraph"/>
              <w:numPr>
                <w:ilvl w:val="0"/>
                <w:numId w:val="10"/>
              </w:numPr>
              <w:rPr>
                <w:rFonts w:ascii="Arial" w:hAnsi="Arial" w:cs="Arial"/>
                <w:sz w:val="22"/>
                <w:szCs w:val="22"/>
              </w:rPr>
            </w:pPr>
            <w:r w:rsidRPr="003813FB">
              <w:rPr>
                <w:rFonts w:ascii="Arial" w:hAnsi="Arial" w:cs="Arial"/>
                <w:sz w:val="22"/>
                <w:szCs w:val="20"/>
              </w:rPr>
              <w:t xml:space="preserve">ANCOR Shared Resources Purchasing Network – as a ling-time member of ANCOR (American Network of Community Options and Resources), EPI can extend discounts to a number of services to our employees, persons served, and family. Participating companies include, but are not limited to, Dell, Furniture Concepts, and mores. </w:t>
            </w:r>
          </w:p>
          <w:p w:rsidR="003813FB" w:rsidRDefault="003813FB" w:rsidP="008E7BF9">
            <w:pPr>
              <w:rPr>
                <w:rFonts w:ascii="Arial" w:hAnsi="Arial" w:cs="Arial"/>
                <w:sz w:val="22"/>
                <w:szCs w:val="22"/>
              </w:rPr>
            </w:pPr>
          </w:p>
          <w:p w:rsidR="00670E8A" w:rsidRPr="00014A8C" w:rsidRDefault="00670E8A" w:rsidP="008E7BF9">
            <w:pPr>
              <w:rPr>
                <w:rFonts w:ascii="Arial" w:hAnsi="Arial" w:cs="Arial"/>
                <w:sz w:val="22"/>
                <w:szCs w:val="22"/>
              </w:rPr>
            </w:pPr>
            <w:r w:rsidRPr="00014A8C">
              <w:rPr>
                <w:rFonts w:ascii="Arial" w:hAnsi="Arial" w:cs="Arial"/>
                <w:sz w:val="22"/>
                <w:szCs w:val="22"/>
              </w:rPr>
              <w:t>Continuous benefits for all Full Time employees:</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 xml:space="preserve">Wellmark BCBS Health Insurance </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Delta dental and vision insurance</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Life Insurance</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Voluntary Supplemental Life and AD&amp;D insurance</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Assurity accident, hospital, and critical illness plans</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Freshbenies - Teledoc</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Annual wellness screening</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Access to the My25 online nutrition portal</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Retirement 401k Plan</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Flexible Spending Plans</w:t>
            </w:r>
          </w:p>
          <w:p w:rsidR="00670E8A" w:rsidRPr="00014A8C" w:rsidRDefault="00670E8A" w:rsidP="000F599B">
            <w:pPr>
              <w:numPr>
                <w:ilvl w:val="0"/>
                <w:numId w:val="10"/>
              </w:numPr>
              <w:rPr>
                <w:rFonts w:ascii="Arial" w:hAnsi="Arial" w:cs="Arial"/>
                <w:sz w:val="22"/>
                <w:szCs w:val="22"/>
              </w:rPr>
            </w:pPr>
            <w:r w:rsidRPr="00014A8C">
              <w:rPr>
                <w:rFonts w:ascii="Arial" w:hAnsi="Arial" w:cs="Arial"/>
                <w:sz w:val="22"/>
                <w:szCs w:val="22"/>
              </w:rPr>
              <w:t>Supplemental Plans – accident, Critical illness, Hospital Plans</w:t>
            </w:r>
          </w:p>
          <w:p w:rsidR="00670E8A" w:rsidRPr="00014A8C" w:rsidRDefault="00670E8A" w:rsidP="000F599B">
            <w:pPr>
              <w:pStyle w:val="ListParagraph"/>
              <w:numPr>
                <w:ilvl w:val="0"/>
                <w:numId w:val="10"/>
              </w:numPr>
              <w:rPr>
                <w:rFonts w:ascii="Arial" w:hAnsi="Arial" w:cs="Arial"/>
                <w:sz w:val="22"/>
                <w:szCs w:val="22"/>
              </w:rPr>
            </w:pPr>
            <w:r w:rsidRPr="00014A8C">
              <w:rPr>
                <w:rFonts w:ascii="Arial" w:hAnsi="Arial" w:cs="Arial"/>
                <w:sz w:val="22"/>
                <w:szCs w:val="22"/>
              </w:rPr>
              <w:t>College tuition discount for EPI employees and family members with Upper Iowa University</w:t>
            </w:r>
          </w:p>
          <w:p w:rsidR="00670E8A" w:rsidRPr="001D02CA" w:rsidRDefault="00670E8A" w:rsidP="008E7BF9">
            <w:pPr>
              <w:rPr>
                <w:rFonts w:ascii="Arial" w:hAnsi="Arial" w:cs="Arial"/>
                <w:sz w:val="22"/>
                <w:szCs w:val="22"/>
                <w:highlight w:val="yellow"/>
              </w:rPr>
            </w:pPr>
          </w:p>
          <w:p w:rsidR="00670E8A" w:rsidRPr="00D975C8" w:rsidRDefault="00670E8A" w:rsidP="008E7BF9">
            <w:pPr>
              <w:rPr>
                <w:rFonts w:ascii="Arial" w:hAnsi="Arial" w:cs="Arial"/>
                <w:sz w:val="22"/>
                <w:szCs w:val="22"/>
                <w:u w:val="single"/>
              </w:rPr>
            </w:pPr>
            <w:r w:rsidRPr="00D975C8">
              <w:rPr>
                <w:rFonts w:ascii="Arial" w:hAnsi="Arial" w:cs="Arial"/>
                <w:sz w:val="22"/>
                <w:szCs w:val="22"/>
                <w:u w:val="single"/>
              </w:rPr>
              <w:t>Frontline Supervisor Training:</w:t>
            </w:r>
          </w:p>
          <w:p w:rsidR="00D975C8" w:rsidRPr="002E3C57" w:rsidRDefault="00D975C8" w:rsidP="00D975C8">
            <w:pPr>
              <w:rPr>
                <w:rFonts w:ascii="Arial" w:hAnsi="Arial" w:cs="Arial"/>
                <w:sz w:val="22"/>
                <w:szCs w:val="22"/>
              </w:rPr>
            </w:pPr>
            <w:r w:rsidRPr="00D975C8">
              <w:rPr>
                <w:rFonts w:ascii="Arial" w:hAnsi="Arial" w:cs="Arial"/>
                <w:sz w:val="22"/>
                <w:szCs w:val="22"/>
              </w:rPr>
              <w:t>Supervisor meetings this year were often focused</w:t>
            </w:r>
            <w:r>
              <w:rPr>
                <w:rFonts w:ascii="Arial" w:hAnsi="Arial" w:cs="Arial"/>
                <w:sz w:val="22"/>
                <w:szCs w:val="22"/>
              </w:rPr>
              <w:t xml:space="preserve"> on supervisor/staff relationships and building of support and positive influence.  July 2019: Facilitating a meeting, August 2019: Join the movement: Being present in conversations, September: Connection Culture, October 2019: Work Compensation, How can you help?  </w:t>
            </w:r>
          </w:p>
          <w:p w:rsidR="00670E8A" w:rsidRPr="00497437" w:rsidRDefault="00670E8A" w:rsidP="008E7BF9">
            <w:pPr>
              <w:rPr>
                <w:rFonts w:ascii="Arial" w:hAnsi="Arial" w:cs="Arial"/>
                <w:sz w:val="22"/>
                <w:szCs w:val="22"/>
              </w:rPr>
            </w:pPr>
          </w:p>
          <w:p w:rsidR="00670E8A" w:rsidRPr="00497437" w:rsidRDefault="00670E8A" w:rsidP="008E7BF9">
            <w:pPr>
              <w:rPr>
                <w:rFonts w:ascii="Arial" w:hAnsi="Arial" w:cs="Arial"/>
                <w:sz w:val="22"/>
                <w:szCs w:val="22"/>
                <w:u w:val="single"/>
              </w:rPr>
            </w:pPr>
            <w:r w:rsidRPr="00497437">
              <w:rPr>
                <w:rFonts w:ascii="Arial" w:hAnsi="Arial" w:cs="Arial"/>
                <w:sz w:val="22"/>
                <w:szCs w:val="22"/>
                <w:u w:val="single"/>
              </w:rPr>
              <w:t>Increase opportunities for integrated employment:</w:t>
            </w:r>
          </w:p>
          <w:p w:rsidR="00670E8A" w:rsidRDefault="00670E8A" w:rsidP="001D02CA">
            <w:pPr>
              <w:rPr>
                <w:rFonts w:ascii="Arial" w:hAnsi="Arial" w:cs="Arial"/>
                <w:sz w:val="22"/>
                <w:szCs w:val="22"/>
              </w:rPr>
            </w:pPr>
            <w:r w:rsidRPr="00497437">
              <w:rPr>
                <w:rFonts w:ascii="Arial" w:hAnsi="Arial" w:cs="Arial"/>
                <w:sz w:val="22"/>
                <w:szCs w:val="22"/>
              </w:rPr>
              <w:t xml:space="preserve">Within Employment services, the Business Developer and Employment Specialist positions have focused on increasing opportunities for community employment for persons with disabilities within individual community jobs. Less focus this year was placed on capacity for small group employment services through </w:t>
            </w:r>
            <w:bookmarkStart w:id="1" w:name="_GoBack"/>
            <w:r w:rsidRPr="00497437">
              <w:rPr>
                <w:rFonts w:ascii="Arial" w:hAnsi="Arial" w:cs="Arial"/>
                <w:sz w:val="22"/>
                <w:szCs w:val="22"/>
              </w:rPr>
              <w:t>enclave</w:t>
            </w:r>
            <w:bookmarkEnd w:id="1"/>
            <w:r w:rsidRPr="00497437">
              <w:rPr>
                <w:rFonts w:ascii="Arial" w:hAnsi="Arial" w:cs="Arial"/>
                <w:sz w:val="22"/>
                <w:szCs w:val="22"/>
              </w:rPr>
              <w:t>. However, the work done by these positions have allowed EPI to continue to build partnerships with businesses throughout the Cedar Valley and resulte</w:t>
            </w:r>
            <w:r w:rsidR="001D02CA">
              <w:rPr>
                <w:rFonts w:ascii="Arial" w:hAnsi="Arial" w:cs="Arial"/>
                <w:sz w:val="22"/>
                <w:szCs w:val="22"/>
              </w:rPr>
              <w:t xml:space="preserve">d in </w:t>
            </w:r>
            <w:r w:rsidRPr="001D02CA">
              <w:rPr>
                <w:rFonts w:ascii="Arial" w:hAnsi="Arial" w:cs="Arial"/>
                <w:sz w:val="22"/>
                <w:szCs w:val="22"/>
              </w:rPr>
              <w:t xml:space="preserve"> community employment for 3</w:t>
            </w:r>
            <w:r w:rsidR="001D02CA">
              <w:rPr>
                <w:rFonts w:ascii="Arial" w:hAnsi="Arial" w:cs="Arial"/>
                <w:sz w:val="22"/>
                <w:szCs w:val="22"/>
              </w:rPr>
              <w:t>2</w:t>
            </w:r>
            <w:r w:rsidRPr="001D02CA">
              <w:rPr>
                <w:rFonts w:ascii="Arial" w:hAnsi="Arial" w:cs="Arial"/>
                <w:sz w:val="22"/>
                <w:szCs w:val="22"/>
              </w:rPr>
              <w:t xml:space="preserve"> persons served with the following employers:</w:t>
            </w:r>
          </w:p>
          <w:p w:rsidR="001D02CA" w:rsidRDefault="001D02CA" w:rsidP="001D02C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15"/>
            </w:tblGrid>
            <w:tr w:rsidR="001D02CA" w:rsidTr="001D02CA">
              <w:tc>
                <w:tcPr>
                  <w:tcW w:w="5014" w:type="dxa"/>
                </w:tcPr>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Freddy’s Frozen Custard and Steakburgers (2)</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Spencer Gifts</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Hawkeye Child Development Center</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Days Inn</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Texas Roadhouse</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Applebees – Cedar Falls (2)</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Walmart – Waterloo (2)</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PepperJax Grill (2)</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Hampton Inn</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Hardee’s – Flammang Drive</w:t>
                  </w:r>
                </w:p>
                <w:p w:rsidR="001D02CA" w:rsidRPr="00372DF1"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Orchard Hill Church</w:t>
                  </w:r>
                </w:p>
              </w:tc>
              <w:tc>
                <w:tcPr>
                  <w:tcW w:w="5015" w:type="dxa"/>
                </w:tcPr>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Stuff Etc.</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Home Depot</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Carlos O’Kelly’s</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Goodwill Industries of NE Iowa</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Lowe’s (3)</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Burger King</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Menards – Cedar Falls</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Fareway – Waterloo</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Hilton Garden Inn</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Firehouse Subs</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YWCA Black Hawk County</w:t>
                  </w:r>
                </w:p>
                <w:p w:rsidR="001D02CA" w:rsidRPr="001774FD" w:rsidRDefault="001D02CA" w:rsidP="000F599B">
                  <w:pPr>
                    <w:pStyle w:val="ListParagraph"/>
                    <w:numPr>
                      <w:ilvl w:val="1"/>
                      <w:numId w:val="7"/>
                    </w:numPr>
                    <w:rPr>
                      <w:rFonts w:ascii="Arial" w:hAnsi="Arial" w:cs="Arial"/>
                      <w:sz w:val="22"/>
                      <w:szCs w:val="22"/>
                    </w:rPr>
                  </w:pPr>
                  <w:r w:rsidRPr="001774FD">
                    <w:rPr>
                      <w:rFonts w:ascii="Arial" w:hAnsi="Arial" w:cs="Arial"/>
                      <w:sz w:val="22"/>
                      <w:szCs w:val="22"/>
                    </w:rPr>
                    <w:t>Pinnacle Specialty Care (2)</w:t>
                  </w:r>
                </w:p>
                <w:p w:rsidR="001D02CA" w:rsidRDefault="001D02CA" w:rsidP="001D02CA">
                  <w:pPr>
                    <w:rPr>
                      <w:rFonts w:ascii="Arial" w:hAnsi="Arial" w:cs="Arial"/>
                      <w:sz w:val="22"/>
                      <w:szCs w:val="22"/>
                    </w:rPr>
                  </w:pPr>
                </w:p>
              </w:tc>
            </w:tr>
          </w:tbl>
          <w:p w:rsidR="001D02CA" w:rsidRDefault="001D02CA" w:rsidP="001D02CA">
            <w:pPr>
              <w:rPr>
                <w:rFonts w:ascii="Arial" w:hAnsi="Arial" w:cs="Arial"/>
                <w:sz w:val="22"/>
                <w:szCs w:val="22"/>
              </w:rPr>
            </w:pPr>
          </w:p>
          <w:p w:rsidR="001D02CA" w:rsidRPr="001774FD" w:rsidRDefault="001D02CA" w:rsidP="001D02CA">
            <w:pPr>
              <w:overflowPunct w:val="0"/>
              <w:autoSpaceDE w:val="0"/>
              <w:autoSpaceDN w:val="0"/>
              <w:adjustRightInd w:val="0"/>
              <w:textAlignment w:val="baseline"/>
              <w:rPr>
                <w:rFonts w:ascii="Arial" w:hAnsi="Arial" w:cs="Arial"/>
                <w:sz w:val="22"/>
                <w:szCs w:val="22"/>
              </w:rPr>
            </w:pPr>
            <w:r w:rsidRPr="001774FD">
              <w:rPr>
                <w:rFonts w:ascii="Arial" w:hAnsi="Arial" w:cs="Arial"/>
                <w:sz w:val="22"/>
                <w:szCs w:val="22"/>
              </w:rPr>
              <w:t>Within this year EPI Supported Employment Services partnered with the American Dream Network and is now an EN provider. This has expanded EPI Supported Employment Services by being able to offer SES to ticket holders</w:t>
            </w:r>
            <w:r>
              <w:rPr>
                <w:rFonts w:ascii="Arial" w:hAnsi="Arial" w:cs="Arial"/>
                <w:sz w:val="22"/>
                <w:szCs w:val="22"/>
              </w:rPr>
              <w:t>, with this EPI now has a Certified Benefits Specialist</w:t>
            </w:r>
            <w:r w:rsidRPr="001774FD">
              <w:rPr>
                <w:rFonts w:ascii="Arial" w:hAnsi="Arial" w:cs="Arial"/>
                <w:sz w:val="22"/>
                <w:szCs w:val="22"/>
              </w:rPr>
              <w:t xml:space="preserve">. </w:t>
            </w:r>
          </w:p>
          <w:p w:rsidR="00670E8A" w:rsidRPr="00372DF1" w:rsidRDefault="00670E8A" w:rsidP="008E7BF9">
            <w:pPr>
              <w:rPr>
                <w:rFonts w:ascii="Arial" w:hAnsi="Arial" w:cs="Arial"/>
                <w:sz w:val="22"/>
                <w:szCs w:val="22"/>
              </w:rPr>
            </w:pPr>
          </w:p>
        </w:tc>
      </w:tr>
    </w:tbl>
    <w:p w:rsidR="00CE2569" w:rsidRDefault="00CE2569" w:rsidP="00B47326">
      <w:pPr>
        <w:jc w:val="both"/>
        <w:rPr>
          <w:rFonts w:ascii="Arial" w:hAnsi="Arial" w:cs="Arial"/>
          <w:b/>
          <w:sz w:val="28"/>
          <w:szCs w:val="28"/>
        </w:rPr>
      </w:pPr>
    </w:p>
    <w:p w:rsidR="003E4908" w:rsidRPr="00434E4A" w:rsidRDefault="003E4908" w:rsidP="00B47326">
      <w:pPr>
        <w:jc w:val="both"/>
        <w:rPr>
          <w:rFonts w:ascii="Arial" w:hAnsi="Arial" w:cs="Arial"/>
          <w:b/>
          <w:sz w:val="28"/>
          <w:szCs w:val="28"/>
        </w:rPr>
      </w:pPr>
      <w:r w:rsidRPr="00434E4A">
        <w:rPr>
          <w:rFonts w:ascii="Arial" w:hAnsi="Arial" w:cs="Arial"/>
          <w:b/>
          <w:sz w:val="28"/>
          <w:szCs w:val="28"/>
        </w:rPr>
        <w:t xml:space="preserve">Communication </w:t>
      </w:r>
    </w:p>
    <w:p w:rsidR="003E4908" w:rsidRPr="00B45167" w:rsidRDefault="00B45167" w:rsidP="00B47326">
      <w:pPr>
        <w:jc w:val="both"/>
        <w:rPr>
          <w:rFonts w:ascii="Arial" w:hAnsi="Arial" w:cs="Arial"/>
        </w:rPr>
      </w:pPr>
      <w:r>
        <w:rPr>
          <w:rFonts w:ascii="Arial" w:hAnsi="Arial" w:cs="Arial"/>
        </w:rPr>
        <w:t xml:space="preserve">Communication barriers include the absence of materials needed to adequately communicate with all persons. </w:t>
      </w:r>
    </w:p>
    <w:tbl>
      <w:tblPr>
        <w:tblStyle w:val="TableGrid"/>
        <w:tblW w:w="10255" w:type="dxa"/>
        <w:tblLook w:val="04A0" w:firstRow="1" w:lastRow="0" w:firstColumn="1" w:lastColumn="0" w:noHBand="0" w:noVBand="1"/>
      </w:tblPr>
      <w:tblGrid>
        <w:gridCol w:w="2785"/>
        <w:gridCol w:w="5940"/>
        <w:gridCol w:w="1530"/>
      </w:tblGrid>
      <w:tr w:rsidR="00B45167" w:rsidRPr="00991EF4" w:rsidTr="009328AB">
        <w:tc>
          <w:tcPr>
            <w:tcW w:w="2785" w:type="dxa"/>
            <w:shd w:val="clear" w:color="auto" w:fill="000000" w:themeFill="text1"/>
          </w:tcPr>
          <w:p w:rsidR="00B45167" w:rsidRPr="00991EF4" w:rsidRDefault="00B45167" w:rsidP="008E7BF9">
            <w:pPr>
              <w:jc w:val="center"/>
              <w:rPr>
                <w:rFonts w:ascii="Arial" w:hAnsi="Arial" w:cs="Arial"/>
                <w:b/>
                <w:sz w:val="22"/>
                <w:szCs w:val="22"/>
              </w:rPr>
            </w:pPr>
            <w:r w:rsidRPr="00991EF4">
              <w:rPr>
                <w:rFonts w:ascii="Arial" w:hAnsi="Arial" w:cs="Arial"/>
                <w:b/>
                <w:sz w:val="22"/>
                <w:szCs w:val="22"/>
              </w:rPr>
              <w:t>Barrier</w:t>
            </w:r>
          </w:p>
        </w:tc>
        <w:tc>
          <w:tcPr>
            <w:tcW w:w="5940" w:type="dxa"/>
            <w:shd w:val="clear" w:color="auto" w:fill="000000" w:themeFill="text1"/>
          </w:tcPr>
          <w:p w:rsidR="00B45167" w:rsidRPr="00991EF4" w:rsidRDefault="00B45167"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B45167" w:rsidRPr="00991EF4" w:rsidRDefault="00B45167" w:rsidP="008E7BF9">
            <w:pPr>
              <w:jc w:val="center"/>
              <w:rPr>
                <w:rFonts w:ascii="Arial" w:hAnsi="Arial" w:cs="Arial"/>
                <w:b/>
                <w:sz w:val="22"/>
                <w:szCs w:val="22"/>
              </w:rPr>
            </w:pPr>
            <w:r w:rsidRPr="00991EF4">
              <w:rPr>
                <w:rFonts w:ascii="Arial" w:hAnsi="Arial" w:cs="Arial"/>
                <w:b/>
                <w:sz w:val="22"/>
                <w:szCs w:val="22"/>
              </w:rPr>
              <w:t>Due Date</w:t>
            </w:r>
          </w:p>
        </w:tc>
      </w:tr>
      <w:tr w:rsidR="000D3949" w:rsidRPr="00604D26" w:rsidTr="009328AB">
        <w:trPr>
          <w:trHeight w:val="70"/>
        </w:trPr>
        <w:tc>
          <w:tcPr>
            <w:tcW w:w="2785" w:type="dxa"/>
            <w:vMerge w:val="restart"/>
          </w:tcPr>
          <w:p w:rsidR="000D3949" w:rsidRDefault="000D3949" w:rsidP="008E7BF9">
            <w:pPr>
              <w:rPr>
                <w:rFonts w:ascii="Arial" w:hAnsi="Arial" w:cs="Arial"/>
                <w:sz w:val="22"/>
                <w:szCs w:val="22"/>
              </w:rPr>
            </w:pPr>
            <w:r>
              <w:rPr>
                <w:rFonts w:ascii="Arial" w:hAnsi="Arial" w:cs="Arial"/>
                <w:sz w:val="22"/>
              </w:rPr>
              <w:t xml:space="preserve">Staff are widespread across the community within a variety of office and service delivery environments. Dissemination of consistent messages and ensuring all entities necessary receive the information they need </w:t>
            </w:r>
            <w:r w:rsidRPr="00B45167">
              <w:rPr>
                <w:rFonts w:ascii="Arial" w:hAnsi="Arial" w:cs="Arial"/>
                <w:sz w:val="22"/>
              </w:rPr>
              <w:t>presents</w:t>
            </w:r>
            <w:r>
              <w:rPr>
                <w:rFonts w:ascii="Arial" w:hAnsi="Arial" w:cs="Arial"/>
                <w:sz w:val="22"/>
              </w:rPr>
              <w:t xml:space="preserve"> a</w:t>
            </w:r>
            <w:r w:rsidRPr="00B45167">
              <w:rPr>
                <w:rFonts w:ascii="Arial" w:hAnsi="Arial" w:cs="Arial"/>
                <w:sz w:val="22"/>
              </w:rPr>
              <w:t xml:space="preserve"> challenge to service consistency.</w:t>
            </w:r>
          </w:p>
          <w:p w:rsidR="000D3949" w:rsidRPr="00604D26" w:rsidRDefault="000D3949" w:rsidP="008E7BF9">
            <w:pPr>
              <w:rPr>
                <w:rFonts w:ascii="Arial" w:hAnsi="Arial" w:cs="Arial"/>
                <w:sz w:val="22"/>
                <w:szCs w:val="22"/>
              </w:rPr>
            </w:pPr>
          </w:p>
        </w:tc>
        <w:tc>
          <w:tcPr>
            <w:tcW w:w="5940" w:type="dxa"/>
          </w:tcPr>
          <w:p w:rsidR="000D3949" w:rsidRDefault="000D3949" w:rsidP="00B45167">
            <w:pPr>
              <w:rPr>
                <w:rFonts w:ascii="Arial" w:hAnsi="Arial" w:cs="Arial"/>
                <w:sz w:val="22"/>
              </w:rPr>
            </w:pPr>
            <w:r w:rsidRPr="00B45167">
              <w:rPr>
                <w:rFonts w:ascii="Arial" w:hAnsi="Arial" w:cs="Arial"/>
                <w:sz w:val="22"/>
              </w:rPr>
              <w:t xml:space="preserve">EPI communicates with employees on a regular basis through the EPIcenter. Expansion of the use of the </w:t>
            </w:r>
            <w:r w:rsidR="00FD286F" w:rsidRPr="00B45167">
              <w:rPr>
                <w:rFonts w:ascii="Arial" w:hAnsi="Arial" w:cs="Arial"/>
                <w:sz w:val="22"/>
              </w:rPr>
              <w:t>EPIcenter</w:t>
            </w:r>
            <w:r w:rsidRPr="00B45167">
              <w:rPr>
                <w:rFonts w:ascii="Arial" w:hAnsi="Arial" w:cs="Arial"/>
                <w:sz w:val="22"/>
              </w:rPr>
              <w:t xml:space="preserve"> </w:t>
            </w:r>
            <w:r w:rsidR="00A858B9">
              <w:rPr>
                <w:rFonts w:ascii="Arial" w:hAnsi="Arial" w:cs="Arial"/>
                <w:sz w:val="22"/>
              </w:rPr>
              <w:t xml:space="preserve">as well as exploration and use of other communication avenues </w:t>
            </w:r>
            <w:r w:rsidRPr="00B45167">
              <w:rPr>
                <w:rFonts w:ascii="Arial" w:hAnsi="Arial" w:cs="Arial"/>
                <w:sz w:val="22"/>
              </w:rPr>
              <w:t>will continue to develop a resource of consistent information for staff</w:t>
            </w:r>
            <w:r>
              <w:rPr>
                <w:rFonts w:ascii="Arial" w:hAnsi="Arial" w:cs="Arial"/>
                <w:sz w:val="22"/>
              </w:rPr>
              <w:t xml:space="preserve">. </w:t>
            </w:r>
          </w:p>
          <w:p w:rsidR="000D3949" w:rsidRPr="00DA38B6" w:rsidRDefault="000D3949" w:rsidP="00B45167">
            <w:pPr>
              <w:rPr>
                <w:rFonts w:ascii="Arial" w:hAnsi="Arial" w:cs="Arial"/>
                <w:sz w:val="22"/>
                <w:szCs w:val="22"/>
              </w:rPr>
            </w:pPr>
          </w:p>
        </w:tc>
        <w:tc>
          <w:tcPr>
            <w:tcW w:w="1530" w:type="dxa"/>
          </w:tcPr>
          <w:p w:rsidR="000D3949" w:rsidRDefault="000D3949" w:rsidP="008E7BF9">
            <w:pPr>
              <w:jc w:val="center"/>
              <w:rPr>
                <w:rFonts w:ascii="Arial" w:hAnsi="Arial" w:cs="Arial"/>
                <w:sz w:val="22"/>
                <w:szCs w:val="22"/>
              </w:rPr>
            </w:pPr>
            <w:r>
              <w:rPr>
                <w:rFonts w:ascii="Arial" w:hAnsi="Arial" w:cs="Arial"/>
                <w:sz w:val="22"/>
                <w:szCs w:val="22"/>
              </w:rPr>
              <w:t>Continuous</w:t>
            </w:r>
          </w:p>
          <w:p w:rsidR="00AB64A6" w:rsidRDefault="00AB64A6" w:rsidP="00AB64A6">
            <w:pPr>
              <w:jc w:val="center"/>
              <w:rPr>
                <w:rFonts w:ascii="Arial" w:hAnsi="Arial" w:cs="Arial"/>
                <w:sz w:val="22"/>
                <w:szCs w:val="22"/>
              </w:rPr>
            </w:pPr>
          </w:p>
          <w:p w:rsidR="00AB64A6" w:rsidRPr="00604D26" w:rsidRDefault="00AB64A6" w:rsidP="00AB64A6">
            <w:pPr>
              <w:jc w:val="center"/>
              <w:rPr>
                <w:rFonts w:ascii="Arial" w:hAnsi="Arial" w:cs="Arial"/>
                <w:sz w:val="22"/>
                <w:szCs w:val="22"/>
              </w:rPr>
            </w:pPr>
            <w:r>
              <w:rPr>
                <w:rFonts w:ascii="Arial" w:hAnsi="Arial" w:cs="Arial"/>
                <w:i/>
                <w:sz w:val="22"/>
                <w:szCs w:val="22"/>
              </w:rPr>
              <w:t>(Melanie)</w:t>
            </w:r>
          </w:p>
        </w:tc>
      </w:tr>
      <w:tr w:rsidR="000D3949" w:rsidRPr="00604D26" w:rsidTr="009328AB">
        <w:trPr>
          <w:trHeight w:val="395"/>
        </w:trPr>
        <w:tc>
          <w:tcPr>
            <w:tcW w:w="2785" w:type="dxa"/>
            <w:vMerge/>
          </w:tcPr>
          <w:p w:rsidR="000D3949" w:rsidRDefault="000D3949" w:rsidP="008E7BF9">
            <w:pPr>
              <w:rPr>
                <w:rFonts w:ascii="Arial" w:hAnsi="Arial" w:cs="Arial"/>
                <w:sz w:val="22"/>
              </w:rPr>
            </w:pPr>
          </w:p>
        </w:tc>
        <w:tc>
          <w:tcPr>
            <w:tcW w:w="5940" w:type="dxa"/>
          </w:tcPr>
          <w:p w:rsidR="000D3949" w:rsidRPr="00B45167" w:rsidRDefault="00A858B9" w:rsidP="00A858B9">
            <w:pPr>
              <w:rPr>
                <w:rFonts w:ascii="Arial" w:hAnsi="Arial" w:cs="Arial"/>
                <w:sz w:val="22"/>
              </w:rPr>
            </w:pPr>
            <w:r>
              <w:rPr>
                <w:rFonts w:ascii="Arial" w:hAnsi="Arial" w:cs="Arial"/>
                <w:sz w:val="22"/>
              </w:rPr>
              <w:t>In order to improve interdepartmental communication, research</w:t>
            </w:r>
            <w:r w:rsidRPr="00B45167">
              <w:rPr>
                <w:rFonts w:ascii="Arial" w:hAnsi="Arial" w:cs="Arial"/>
                <w:sz w:val="22"/>
              </w:rPr>
              <w:t xml:space="preserve"> and explore opportunities to </w:t>
            </w:r>
            <w:r w:rsidRPr="00B040E6">
              <w:rPr>
                <w:rFonts w:ascii="Arial" w:hAnsi="Arial" w:cs="Arial"/>
                <w:sz w:val="22"/>
                <w:szCs w:val="22"/>
              </w:rPr>
              <w:t xml:space="preserve">expand communication avenues </w:t>
            </w:r>
            <w:r>
              <w:rPr>
                <w:rFonts w:ascii="Arial" w:hAnsi="Arial" w:cs="Arial"/>
                <w:sz w:val="22"/>
                <w:szCs w:val="22"/>
              </w:rPr>
              <w:t>across agency departments.</w:t>
            </w:r>
          </w:p>
        </w:tc>
        <w:tc>
          <w:tcPr>
            <w:tcW w:w="1530" w:type="dxa"/>
          </w:tcPr>
          <w:p w:rsidR="000D3949" w:rsidRDefault="00A858B9" w:rsidP="008E7BF9">
            <w:pPr>
              <w:jc w:val="center"/>
              <w:rPr>
                <w:rFonts w:ascii="Arial" w:hAnsi="Arial" w:cs="Arial"/>
                <w:sz w:val="22"/>
                <w:szCs w:val="22"/>
              </w:rPr>
            </w:pPr>
            <w:r>
              <w:rPr>
                <w:rFonts w:ascii="Arial" w:hAnsi="Arial" w:cs="Arial"/>
                <w:sz w:val="22"/>
                <w:szCs w:val="22"/>
              </w:rPr>
              <w:t>Continuous</w:t>
            </w:r>
          </w:p>
          <w:p w:rsidR="00AB64A6" w:rsidRDefault="00AB64A6" w:rsidP="00AB64A6">
            <w:pPr>
              <w:jc w:val="center"/>
              <w:rPr>
                <w:rFonts w:ascii="Arial" w:hAnsi="Arial" w:cs="Arial"/>
                <w:sz w:val="22"/>
                <w:szCs w:val="22"/>
              </w:rPr>
            </w:pPr>
          </w:p>
          <w:p w:rsidR="00AB64A6" w:rsidRDefault="00AB64A6" w:rsidP="00AB64A6">
            <w:pPr>
              <w:jc w:val="center"/>
              <w:rPr>
                <w:rFonts w:ascii="Arial" w:hAnsi="Arial" w:cs="Arial"/>
                <w:sz w:val="22"/>
                <w:szCs w:val="22"/>
              </w:rPr>
            </w:pPr>
            <w:r>
              <w:rPr>
                <w:rFonts w:ascii="Arial" w:hAnsi="Arial" w:cs="Arial"/>
                <w:i/>
                <w:sz w:val="22"/>
                <w:szCs w:val="22"/>
              </w:rPr>
              <w:t>(Jessica &amp; Nicole R)</w:t>
            </w:r>
          </w:p>
        </w:tc>
      </w:tr>
      <w:tr w:rsidR="00E72DED" w:rsidRPr="00604D26" w:rsidTr="00E72DED">
        <w:trPr>
          <w:trHeight w:val="395"/>
        </w:trPr>
        <w:tc>
          <w:tcPr>
            <w:tcW w:w="2785" w:type="dxa"/>
            <w:shd w:val="clear" w:color="auto" w:fill="000000" w:themeFill="text1"/>
          </w:tcPr>
          <w:p w:rsidR="00E72DED" w:rsidRDefault="00E72DED" w:rsidP="00795A81">
            <w:pPr>
              <w:rPr>
                <w:rFonts w:ascii="Arial" w:hAnsi="Arial" w:cs="Arial"/>
                <w:sz w:val="22"/>
              </w:rPr>
            </w:pPr>
            <w:r>
              <w:rPr>
                <w:rFonts w:ascii="Arial" w:hAnsi="Arial" w:cs="Arial"/>
                <w:b/>
                <w:sz w:val="22"/>
                <w:szCs w:val="22"/>
              </w:rPr>
              <w:t>Progress:</w:t>
            </w:r>
          </w:p>
        </w:tc>
        <w:tc>
          <w:tcPr>
            <w:tcW w:w="5940" w:type="dxa"/>
            <w:shd w:val="clear" w:color="auto" w:fill="000000" w:themeFill="text1"/>
          </w:tcPr>
          <w:p w:rsidR="00E72DED" w:rsidRDefault="00E72DED" w:rsidP="00DA6840">
            <w:pPr>
              <w:rPr>
                <w:rFonts w:ascii="Arial" w:hAnsi="Arial" w:cs="Arial"/>
                <w:sz w:val="22"/>
              </w:rPr>
            </w:pPr>
          </w:p>
        </w:tc>
        <w:tc>
          <w:tcPr>
            <w:tcW w:w="1530" w:type="dxa"/>
            <w:shd w:val="clear" w:color="auto" w:fill="000000" w:themeFill="text1"/>
          </w:tcPr>
          <w:p w:rsidR="00E72DED" w:rsidRPr="00795A81" w:rsidRDefault="00E72DED" w:rsidP="008E7BF9">
            <w:pPr>
              <w:jc w:val="center"/>
              <w:rPr>
                <w:rFonts w:ascii="Arial" w:hAnsi="Arial" w:cs="Arial"/>
                <w:i/>
                <w:sz w:val="22"/>
                <w:szCs w:val="22"/>
              </w:rPr>
            </w:pPr>
          </w:p>
        </w:tc>
      </w:tr>
      <w:tr w:rsidR="00E72DED" w:rsidRPr="00991EF4" w:rsidTr="00855112">
        <w:tc>
          <w:tcPr>
            <w:tcW w:w="10255" w:type="dxa"/>
            <w:gridSpan w:val="3"/>
            <w:shd w:val="clear" w:color="auto" w:fill="auto"/>
          </w:tcPr>
          <w:p w:rsidR="00E72DED" w:rsidRDefault="00E72DED" w:rsidP="008E7BF9">
            <w:pPr>
              <w:rPr>
                <w:rFonts w:ascii="Arial" w:hAnsi="Arial" w:cs="Arial"/>
                <w:sz w:val="22"/>
                <w:szCs w:val="22"/>
              </w:rPr>
            </w:pPr>
          </w:p>
          <w:p w:rsidR="00E72DED" w:rsidRPr="00AE4093" w:rsidRDefault="00E72DED" w:rsidP="008E7BF9">
            <w:pPr>
              <w:rPr>
                <w:rFonts w:ascii="Arial" w:hAnsi="Arial" w:cs="Arial"/>
                <w:sz w:val="22"/>
                <w:szCs w:val="22"/>
                <w:u w:val="single"/>
              </w:rPr>
            </w:pPr>
            <w:r w:rsidRPr="00AE4093">
              <w:rPr>
                <w:rFonts w:ascii="Arial" w:hAnsi="Arial" w:cs="Arial"/>
                <w:sz w:val="22"/>
                <w:szCs w:val="22"/>
                <w:u w:val="single"/>
              </w:rPr>
              <w:t>Consistent communication with employee</w:t>
            </w:r>
            <w:r>
              <w:rPr>
                <w:rFonts w:ascii="Arial" w:hAnsi="Arial" w:cs="Arial"/>
                <w:sz w:val="22"/>
                <w:szCs w:val="22"/>
                <w:u w:val="single"/>
              </w:rPr>
              <w:t>s:</w:t>
            </w:r>
          </w:p>
          <w:p w:rsidR="00E72DED" w:rsidRPr="0091604F" w:rsidRDefault="00E72DED" w:rsidP="009328AB">
            <w:pPr>
              <w:rPr>
                <w:rFonts w:ascii="Arial" w:hAnsi="Arial" w:cs="Arial"/>
                <w:color w:val="000000"/>
                <w:sz w:val="22"/>
                <w:szCs w:val="22"/>
              </w:rPr>
            </w:pPr>
            <w:r w:rsidRPr="0091604F">
              <w:rPr>
                <w:rFonts w:ascii="Arial" w:hAnsi="Arial" w:cs="Arial"/>
                <w:color w:val="000000"/>
                <w:sz w:val="22"/>
                <w:szCs w:val="22"/>
              </w:rPr>
              <w:t xml:space="preserve">EPI communicates with employees on </w:t>
            </w:r>
            <w:r w:rsidR="00030889">
              <w:rPr>
                <w:rFonts w:ascii="Arial" w:hAnsi="Arial" w:cs="Arial"/>
                <w:color w:val="000000"/>
                <w:sz w:val="22"/>
                <w:szCs w:val="22"/>
              </w:rPr>
              <w:t>a regular basis through the EPIc</w:t>
            </w:r>
            <w:r w:rsidR="00030889" w:rsidRPr="0091604F">
              <w:rPr>
                <w:rFonts w:ascii="Arial" w:hAnsi="Arial" w:cs="Arial"/>
                <w:color w:val="000000"/>
                <w:sz w:val="22"/>
                <w:szCs w:val="22"/>
              </w:rPr>
              <w:t>enter</w:t>
            </w:r>
            <w:r w:rsidRPr="0091604F">
              <w:rPr>
                <w:rFonts w:ascii="Arial" w:hAnsi="Arial" w:cs="Arial"/>
                <w:color w:val="000000"/>
                <w:sz w:val="22"/>
                <w:szCs w:val="22"/>
              </w:rPr>
              <w:t xml:space="preserve"> including communication among departments. Communi</w:t>
            </w:r>
            <w:r w:rsidR="00030889">
              <w:rPr>
                <w:rFonts w:ascii="Arial" w:hAnsi="Arial" w:cs="Arial"/>
                <w:color w:val="000000"/>
                <w:sz w:val="22"/>
                <w:szCs w:val="22"/>
              </w:rPr>
              <w:t>ty Services began using the EPIc</w:t>
            </w:r>
            <w:r w:rsidR="00030889" w:rsidRPr="0091604F">
              <w:rPr>
                <w:rFonts w:ascii="Arial" w:hAnsi="Arial" w:cs="Arial"/>
                <w:color w:val="000000"/>
                <w:sz w:val="22"/>
                <w:szCs w:val="22"/>
              </w:rPr>
              <w:t>enter</w:t>
            </w:r>
            <w:r w:rsidRPr="0091604F">
              <w:rPr>
                <w:rFonts w:ascii="Arial" w:hAnsi="Arial" w:cs="Arial"/>
                <w:color w:val="000000"/>
                <w:sz w:val="22"/>
                <w:szCs w:val="22"/>
              </w:rPr>
              <w:t xml:space="preserve"> to track and house persons served </w:t>
            </w:r>
            <w:r w:rsidR="00030889" w:rsidRPr="00541F29">
              <w:rPr>
                <w:rFonts w:ascii="Arial" w:hAnsi="Arial" w:cs="Arial"/>
                <w:sz w:val="22"/>
                <w:szCs w:val="22"/>
              </w:rPr>
              <w:t>Personal Outcome Measures</w:t>
            </w:r>
            <w:r w:rsidR="00030889" w:rsidRPr="00541F29">
              <w:rPr>
                <w:rFonts w:ascii="Arial" w:hAnsi="Arial" w:cs="Arial"/>
                <w:sz w:val="22"/>
                <w:szCs w:val="22"/>
                <w:vertAlign w:val="superscript"/>
              </w:rPr>
              <w:t>®</w:t>
            </w:r>
            <w:r w:rsidR="00030889" w:rsidRPr="00541F29">
              <w:rPr>
                <w:rFonts w:ascii="Arial" w:hAnsi="Arial" w:cs="Arial"/>
                <w:sz w:val="22"/>
                <w:szCs w:val="22"/>
              </w:rPr>
              <w:t xml:space="preserve"> </w:t>
            </w:r>
            <w:r w:rsidRPr="0091604F">
              <w:rPr>
                <w:rFonts w:ascii="Arial" w:hAnsi="Arial" w:cs="Arial"/>
                <w:color w:val="000000"/>
                <w:sz w:val="22"/>
                <w:szCs w:val="22"/>
              </w:rPr>
              <w:t xml:space="preserve">(POMs) interviews necessary for agency accreditation, The Council of Quality Leadership (CQL) and person centered plans. Payee Representatives began entering financial information for those who receive </w:t>
            </w:r>
            <w:r w:rsidR="00030889">
              <w:rPr>
                <w:rFonts w:ascii="Arial" w:hAnsi="Arial" w:cs="Arial"/>
                <w:color w:val="000000"/>
                <w:sz w:val="22"/>
                <w:szCs w:val="22"/>
              </w:rPr>
              <w:t>EPI</w:t>
            </w:r>
            <w:r w:rsidRPr="0091604F">
              <w:rPr>
                <w:rFonts w:ascii="Arial" w:hAnsi="Arial" w:cs="Arial"/>
                <w:color w:val="000000"/>
                <w:sz w:val="22"/>
                <w:szCs w:val="22"/>
              </w:rPr>
              <w:t xml:space="preserve"> payee services on the EPIcenter to be i</w:t>
            </w:r>
            <w:r w:rsidR="00030889">
              <w:rPr>
                <w:rFonts w:ascii="Arial" w:hAnsi="Arial" w:cs="Arial"/>
                <w:color w:val="000000"/>
                <w:sz w:val="22"/>
                <w:szCs w:val="22"/>
              </w:rPr>
              <w:t>ncluded in person centered plan</w:t>
            </w:r>
            <w:r w:rsidRPr="0091604F">
              <w:rPr>
                <w:rFonts w:ascii="Arial" w:hAnsi="Arial" w:cs="Arial"/>
                <w:color w:val="000000"/>
                <w:sz w:val="22"/>
                <w:szCs w:val="22"/>
              </w:rPr>
              <w:t xml:space="preserve">. Project teams and committees continue to expand use of the EPIcenter to house OneNote notebooks so all members have quick and easy access to meeting agendas, notes, project updates and progress, meeting minutes, etc. </w:t>
            </w:r>
            <w:r w:rsidRPr="0091604F">
              <w:rPr>
                <w:rFonts w:ascii="Arial" w:hAnsi="Arial" w:cs="Arial"/>
                <w:sz w:val="22"/>
                <w:szCs w:val="22"/>
              </w:rPr>
              <w:t xml:space="preserve"> Weekly communication is sent to all staff via email referencing the EPIcenter for further information. A history of email communication is stored and available to all staff. Training user guides are now housed </w:t>
            </w:r>
            <w:r w:rsidR="00030889">
              <w:rPr>
                <w:rFonts w:ascii="Arial" w:hAnsi="Arial" w:cs="Arial"/>
                <w:sz w:val="22"/>
                <w:szCs w:val="22"/>
              </w:rPr>
              <w:t>on the EPIcenter</w:t>
            </w:r>
          </w:p>
          <w:p w:rsidR="00E72DED" w:rsidRDefault="00E72DED" w:rsidP="008E7BF9">
            <w:pPr>
              <w:rPr>
                <w:rFonts w:ascii="Arial" w:hAnsi="Arial" w:cs="Arial"/>
                <w:sz w:val="22"/>
                <w:szCs w:val="22"/>
              </w:rPr>
            </w:pPr>
          </w:p>
          <w:p w:rsidR="00E72DED" w:rsidRDefault="00E72DED" w:rsidP="009328AB">
            <w:pPr>
              <w:rPr>
                <w:rFonts w:ascii="Arial" w:hAnsi="Arial" w:cs="Arial"/>
              </w:rPr>
            </w:pPr>
            <w:r w:rsidRPr="0091604F">
              <w:rPr>
                <w:rFonts w:ascii="Arial" w:hAnsi="Arial" w:cs="Arial"/>
                <w:sz w:val="22"/>
                <w:szCs w:val="22"/>
              </w:rPr>
              <w:t>In addition to the EPIcenter, Facebook posts and updates have played a role in providing consistent commination regarding, career opportunities, fundraisers, agency announcements and promotional events. To further provide information regarding Hawkeye Child Development Center – Adult Learning Center, the center hosted an Open House event available to the community.</w:t>
            </w:r>
            <w:r>
              <w:rPr>
                <w:rFonts w:ascii="Arial" w:hAnsi="Arial" w:cs="Arial"/>
              </w:rPr>
              <w:t xml:space="preserve"> </w:t>
            </w:r>
          </w:p>
          <w:p w:rsidR="00E72DED" w:rsidRDefault="00E72DED" w:rsidP="008E7BF9">
            <w:pPr>
              <w:jc w:val="both"/>
              <w:rPr>
                <w:rFonts w:ascii="Arial" w:hAnsi="Arial" w:cs="Arial"/>
              </w:rPr>
            </w:pPr>
          </w:p>
          <w:p w:rsidR="00E72DED" w:rsidRPr="00C8670B" w:rsidRDefault="00E72DED" w:rsidP="008E7BF9">
            <w:pPr>
              <w:jc w:val="both"/>
              <w:rPr>
                <w:rFonts w:ascii="Arial" w:hAnsi="Arial" w:cs="Arial"/>
                <w:sz w:val="22"/>
                <w:szCs w:val="22"/>
                <w:u w:val="single"/>
              </w:rPr>
            </w:pPr>
            <w:r w:rsidRPr="00C8670B">
              <w:rPr>
                <w:rFonts w:ascii="Arial" w:hAnsi="Arial" w:cs="Arial"/>
                <w:sz w:val="22"/>
                <w:szCs w:val="22"/>
                <w:u w:val="single"/>
              </w:rPr>
              <w:t>Expand communication across agency departments:</w:t>
            </w:r>
          </w:p>
          <w:p w:rsidR="00E72DED" w:rsidRPr="00E72DED" w:rsidRDefault="00E72DED" w:rsidP="008E7BF9">
            <w:pPr>
              <w:rPr>
                <w:rFonts w:ascii="Arial" w:hAnsi="Arial" w:cs="Arial"/>
                <w:sz w:val="22"/>
                <w:szCs w:val="22"/>
              </w:rPr>
            </w:pPr>
            <w:r w:rsidRPr="00C8670B">
              <w:rPr>
                <w:rFonts w:ascii="Arial" w:hAnsi="Arial" w:cs="Arial"/>
                <w:sz w:val="22"/>
                <w:szCs w:val="22"/>
              </w:rPr>
              <w:t xml:space="preserve">Friday All Staff Communication emails continue to help limit the frequency of emails staff may receive to keep </w:t>
            </w:r>
            <w:r w:rsidRPr="00E72DED">
              <w:rPr>
                <w:rFonts w:ascii="Arial" w:hAnsi="Arial" w:cs="Arial"/>
                <w:sz w:val="22"/>
                <w:szCs w:val="22"/>
              </w:rPr>
              <w:t xml:space="preserve">them informed of happenings at EPI. </w:t>
            </w:r>
          </w:p>
          <w:p w:rsidR="00E72DED" w:rsidRPr="00E72DED" w:rsidRDefault="00E72DED" w:rsidP="00C8670B">
            <w:pPr>
              <w:rPr>
                <w:rFonts w:ascii="Arial" w:hAnsi="Arial" w:cs="Arial"/>
                <w:sz w:val="22"/>
                <w:szCs w:val="22"/>
              </w:rPr>
            </w:pPr>
          </w:p>
          <w:p w:rsidR="00E72DED" w:rsidRDefault="00E72DED" w:rsidP="00C8670B">
            <w:pPr>
              <w:rPr>
                <w:rFonts w:ascii="Arial" w:hAnsi="Arial" w:cs="Arial"/>
                <w:sz w:val="22"/>
                <w:szCs w:val="22"/>
              </w:rPr>
            </w:pPr>
            <w:r w:rsidRPr="00E72DED">
              <w:rPr>
                <w:rFonts w:ascii="Arial" w:hAnsi="Arial" w:cs="Arial"/>
                <w:sz w:val="22"/>
                <w:szCs w:val="22"/>
              </w:rPr>
              <w:t xml:space="preserve">Roll-out of </w:t>
            </w:r>
            <w:r>
              <w:rPr>
                <w:rFonts w:ascii="Arial" w:hAnsi="Arial" w:cs="Arial"/>
                <w:sz w:val="22"/>
                <w:szCs w:val="22"/>
              </w:rPr>
              <w:t xml:space="preserve">netbook and MiFi use for Intermittent Service DSPs has resulted in direct interaction between DSPs within this program and Information Technology staff rather than using supervisors as a go-through. This has improved the understanding of both teams regarding the needs and job expectations of the other. </w:t>
            </w:r>
          </w:p>
          <w:p w:rsidR="00E72DED" w:rsidRDefault="00E72DED" w:rsidP="00C8670B">
            <w:pPr>
              <w:rPr>
                <w:rFonts w:ascii="Arial" w:hAnsi="Arial" w:cs="Arial"/>
                <w:sz w:val="22"/>
                <w:szCs w:val="22"/>
              </w:rPr>
            </w:pPr>
          </w:p>
          <w:p w:rsidR="00E72DED" w:rsidRPr="00991EF4" w:rsidRDefault="00181AE7" w:rsidP="00030889">
            <w:pPr>
              <w:rPr>
                <w:rFonts w:ascii="Arial" w:hAnsi="Arial" w:cs="Arial"/>
                <w:b/>
                <w:sz w:val="22"/>
                <w:szCs w:val="22"/>
              </w:rPr>
            </w:pPr>
            <w:r>
              <w:rPr>
                <w:rFonts w:ascii="Arial" w:hAnsi="Arial" w:cs="Arial"/>
                <w:sz w:val="22"/>
                <w:szCs w:val="22"/>
              </w:rPr>
              <w:t xml:space="preserve">Adjustments to processes regarding outstanding billing and internal audits have provided easy access and streamlined communication between accounting, QI/O and CS supervisory staff. </w:t>
            </w:r>
          </w:p>
        </w:tc>
      </w:tr>
    </w:tbl>
    <w:p w:rsidR="00466478" w:rsidRDefault="00466478" w:rsidP="00FF700D">
      <w:pPr>
        <w:jc w:val="both"/>
        <w:rPr>
          <w:rFonts w:ascii="Arial" w:hAnsi="Arial" w:cs="Arial"/>
          <w:b/>
          <w:sz w:val="28"/>
          <w:szCs w:val="28"/>
          <w:u w:val="single"/>
        </w:rPr>
      </w:pPr>
    </w:p>
    <w:p w:rsidR="00FF700D" w:rsidRPr="00434E4A" w:rsidRDefault="00FF700D" w:rsidP="00FF700D">
      <w:pPr>
        <w:jc w:val="both"/>
        <w:rPr>
          <w:rFonts w:ascii="Arial" w:hAnsi="Arial" w:cs="Arial"/>
          <w:b/>
          <w:sz w:val="28"/>
          <w:szCs w:val="28"/>
        </w:rPr>
      </w:pPr>
      <w:r w:rsidRPr="00434E4A">
        <w:rPr>
          <w:rFonts w:ascii="Arial" w:hAnsi="Arial" w:cs="Arial"/>
          <w:b/>
          <w:sz w:val="28"/>
          <w:szCs w:val="28"/>
        </w:rPr>
        <w:t>Technology</w:t>
      </w:r>
    </w:p>
    <w:p w:rsidR="00B040E6" w:rsidRDefault="00B040E6" w:rsidP="00FF700D">
      <w:pPr>
        <w:jc w:val="both"/>
        <w:rPr>
          <w:rFonts w:ascii="Arial" w:hAnsi="Arial" w:cs="Arial"/>
          <w:szCs w:val="28"/>
        </w:rPr>
      </w:pPr>
      <w:r>
        <w:rPr>
          <w:rFonts w:ascii="Arial" w:hAnsi="Arial" w:cs="Arial"/>
          <w:szCs w:val="28"/>
        </w:rPr>
        <w:t xml:space="preserve">Technology barriers occur when a technology can’t be modified to support varied assistive devices. </w:t>
      </w:r>
    </w:p>
    <w:tbl>
      <w:tblPr>
        <w:tblStyle w:val="TableGrid"/>
        <w:tblW w:w="10255" w:type="dxa"/>
        <w:tblLayout w:type="fixed"/>
        <w:tblLook w:val="04A0" w:firstRow="1" w:lastRow="0" w:firstColumn="1" w:lastColumn="0" w:noHBand="0" w:noVBand="1"/>
      </w:tblPr>
      <w:tblGrid>
        <w:gridCol w:w="3383"/>
        <w:gridCol w:w="5535"/>
        <w:gridCol w:w="1337"/>
      </w:tblGrid>
      <w:tr w:rsidR="00F61B23" w:rsidRPr="00991EF4" w:rsidTr="003B5817">
        <w:tc>
          <w:tcPr>
            <w:tcW w:w="3383" w:type="dxa"/>
            <w:shd w:val="clear" w:color="auto" w:fill="000000" w:themeFill="text1"/>
          </w:tcPr>
          <w:p w:rsidR="00F61B23" w:rsidRPr="00991EF4" w:rsidRDefault="00F61B23" w:rsidP="008E7BF9">
            <w:pPr>
              <w:jc w:val="center"/>
              <w:rPr>
                <w:rFonts w:ascii="Arial" w:hAnsi="Arial" w:cs="Arial"/>
                <w:b/>
                <w:sz w:val="22"/>
                <w:szCs w:val="22"/>
              </w:rPr>
            </w:pPr>
            <w:r w:rsidRPr="00991EF4">
              <w:rPr>
                <w:rFonts w:ascii="Arial" w:hAnsi="Arial" w:cs="Arial"/>
                <w:b/>
                <w:sz w:val="22"/>
                <w:szCs w:val="22"/>
              </w:rPr>
              <w:t>Barrier</w:t>
            </w:r>
          </w:p>
        </w:tc>
        <w:tc>
          <w:tcPr>
            <w:tcW w:w="5535" w:type="dxa"/>
            <w:shd w:val="clear" w:color="auto" w:fill="000000" w:themeFill="text1"/>
          </w:tcPr>
          <w:p w:rsidR="00F61B23" w:rsidRPr="00991EF4" w:rsidRDefault="00F61B23" w:rsidP="008E7BF9">
            <w:pPr>
              <w:jc w:val="center"/>
              <w:rPr>
                <w:rFonts w:ascii="Arial" w:hAnsi="Arial" w:cs="Arial"/>
                <w:b/>
                <w:sz w:val="22"/>
                <w:szCs w:val="22"/>
              </w:rPr>
            </w:pPr>
            <w:r w:rsidRPr="00991EF4">
              <w:rPr>
                <w:rFonts w:ascii="Arial" w:hAnsi="Arial" w:cs="Arial"/>
                <w:b/>
                <w:sz w:val="22"/>
                <w:szCs w:val="22"/>
              </w:rPr>
              <w:t>Solution</w:t>
            </w:r>
          </w:p>
        </w:tc>
        <w:tc>
          <w:tcPr>
            <w:tcW w:w="1337" w:type="dxa"/>
            <w:shd w:val="clear" w:color="auto" w:fill="000000" w:themeFill="text1"/>
          </w:tcPr>
          <w:p w:rsidR="00F61B23" w:rsidRPr="00991EF4" w:rsidRDefault="00F61B23" w:rsidP="008E7BF9">
            <w:pPr>
              <w:jc w:val="center"/>
              <w:rPr>
                <w:rFonts w:ascii="Arial" w:hAnsi="Arial" w:cs="Arial"/>
                <w:b/>
                <w:sz w:val="22"/>
                <w:szCs w:val="22"/>
              </w:rPr>
            </w:pPr>
            <w:r w:rsidRPr="00991EF4">
              <w:rPr>
                <w:rFonts w:ascii="Arial" w:hAnsi="Arial" w:cs="Arial"/>
                <w:b/>
                <w:sz w:val="22"/>
                <w:szCs w:val="22"/>
              </w:rPr>
              <w:t>Due Date</w:t>
            </w:r>
          </w:p>
        </w:tc>
      </w:tr>
      <w:tr w:rsidR="002506CA" w:rsidTr="003B5817">
        <w:tc>
          <w:tcPr>
            <w:tcW w:w="3383" w:type="dxa"/>
            <w:vMerge w:val="restart"/>
          </w:tcPr>
          <w:p w:rsidR="002506CA" w:rsidRDefault="002506CA" w:rsidP="002506CA">
            <w:pPr>
              <w:rPr>
                <w:rFonts w:ascii="Arial" w:hAnsi="Arial" w:cs="Arial"/>
                <w:sz w:val="22"/>
              </w:rPr>
            </w:pPr>
            <w:r>
              <w:rPr>
                <w:rFonts w:ascii="Arial" w:hAnsi="Arial" w:cs="Arial"/>
                <w:sz w:val="22"/>
              </w:rPr>
              <w:t xml:space="preserve">Increase accessibility of agency internal communication mechanisms </w:t>
            </w:r>
            <w:r w:rsidR="00CD16C7">
              <w:rPr>
                <w:rFonts w:ascii="Arial" w:hAnsi="Arial" w:cs="Arial"/>
                <w:sz w:val="22"/>
              </w:rPr>
              <w:t>and technology</w:t>
            </w:r>
          </w:p>
          <w:p w:rsidR="002506CA" w:rsidRDefault="002506CA" w:rsidP="002506CA">
            <w:pPr>
              <w:rPr>
                <w:rFonts w:ascii="Arial" w:hAnsi="Arial" w:cs="Arial"/>
                <w:sz w:val="22"/>
              </w:rPr>
            </w:pPr>
          </w:p>
        </w:tc>
        <w:tc>
          <w:tcPr>
            <w:tcW w:w="5535" w:type="dxa"/>
          </w:tcPr>
          <w:p w:rsidR="002506CA" w:rsidRDefault="002506CA" w:rsidP="00A858B9">
            <w:pPr>
              <w:rPr>
                <w:rFonts w:ascii="Arial" w:hAnsi="Arial" w:cs="Arial"/>
                <w:sz w:val="22"/>
              </w:rPr>
            </w:pPr>
            <w:r w:rsidRPr="00B45167">
              <w:rPr>
                <w:rFonts w:ascii="Arial" w:hAnsi="Arial" w:cs="Arial"/>
                <w:sz w:val="22"/>
              </w:rPr>
              <w:t>EPI will provide training to supervisors and staff as appropriate</w:t>
            </w:r>
            <w:r w:rsidR="00A858B9">
              <w:rPr>
                <w:rFonts w:ascii="Arial" w:hAnsi="Arial" w:cs="Arial"/>
                <w:sz w:val="22"/>
              </w:rPr>
              <w:t>.</w:t>
            </w:r>
          </w:p>
          <w:p w:rsidR="00A858B9" w:rsidRPr="00B45167" w:rsidRDefault="00A858B9" w:rsidP="00A858B9">
            <w:pPr>
              <w:rPr>
                <w:rFonts w:ascii="Arial" w:hAnsi="Arial" w:cs="Arial"/>
                <w:sz w:val="22"/>
              </w:rPr>
            </w:pPr>
          </w:p>
        </w:tc>
        <w:tc>
          <w:tcPr>
            <w:tcW w:w="1337" w:type="dxa"/>
          </w:tcPr>
          <w:p w:rsidR="002506CA" w:rsidRDefault="002506CA" w:rsidP="002506CA">
            <w:pPr>
              <w:jc w:val="center"/>
              <w:rPr>
                <w:rFonts w:ascii="Arial" w:hAnsi="Arial" w:cs="Arial"/>
                <w:sz w:val="22"/>
                <w:szCs w:val="22"/>
              </w:rPr>
            </w:pPr>
            <w:r>
              <w:rPr>
                <w:rFonts w:ascii="Arial" w:hAnsi="Arial" w:cs="Arial"/>
                <w:sz w:val="22"/>
                <w:szCs w:val="22"/>
              </w:rPr>
              <w:t>Continuous</w:t>
            </w:r>
          </w:p>
          <w:p w:rsidR="00AB64A6" w:rsidRDefault="00AB64A6" w:rsidP="00AB64A6">
            <w:pPr>
              <w:jc w:val="center"/>
              <w:rPr>
                <w:rFonts w:ascii="Arial" w:hAnsi="Arial" w:cs="Arial"/>
                <w:sz w:val="22"/>
                <w:szCs w:val="22"/>
              </w:rPr>
            </w:pPr>
          </w:p>
          <w:p w:rsidR="00AB64A6" w:rsidRDefault="00AB64A6" w:rsidP="00AB64A6">
            <w:pPr>
              <w:jc w:val="center"/>
              <w:rPr>
                <w:rFonts w:ascii="Arial" w:hAnsi="Arial" w:cs="Arial"/>
                <w:sz w:val="22"/>
                <w:szCs w:val="22"/>
              </w:rPr>
            </w:pPr>
            <w:r>
              <w:rPr>
                <w:rFonts w:ascii="Arial" w:hAnsi="Arial" w:cs="Arial"/>
                <w:i/>
                <w:sz w:val="22"/>
                <w:szCs w:val="22"/>
              </w:rPr>
              <w:t>(Jaclyn)</w:t>
            </w:r>
          </w:p>
        </w:tc>
      </w:tr>
      <w:tr w:rsidR="002506CA" w:rsidTr="003B5817">
        <w:tc>
          <w:tcPr>
            <w:tcW w:w="3383" w:type="dxa"/>
            <w:vMerge/>
          </w:tcPr>
          <w:p w:rsidR="002506CA" w:rsidRDefault="002506CA" w:rsidP="002506CA">
            <w:pPr>
              <w:rPr>
                <w:rFonts w:ascii="Arial" w:hAnsi="Arial" w:cs="Arial"/>
                <w:sz w:val="22"/>
              </w:rPr>
            </w:pPr>
          </w:p>
        </w:tc>
        <w:tc>
          <w:tcPr>
            <w:tcW w:w="5535" w:type="dxa"/>
          </w:tcPr>
          <w:p w:rsidR="002506CA" w:rsidRDefault="002506CA" w:rsidP="002506CA">
            <w:pPr>
              <w:rPr>
                <w:rFonts w:ascii="Arial" w:hAnsi="Arial" w:cs="Arial"/>
                <w:sz w:val="22"/>
              </w:rPr>
            </w:pPr>
            <w:r>
              <w:rPr>
                <w:rFonts w:ascii="Arial" w:hAnsi="Arial" w:cs="Arial"/>
                <w:sz w:val="22"/>
              </w:rPr>
              <w:t>Continue to update agency technology to improve the experience of the end-user and positively impact the quality of service</w:t>
            </w:r>
          </w:p>
          <w:p w:rsidR="002506CA" w:rsidRDefault="002506CA" w:rsidP="002506CA">
            <w:pPr>
              <w:rPr>
                <w:rFonts w:ascii="Arial" w:hAnsi="Arial" w:cs="Arial"/>
                <w:sz w:val="22"/>
              </w:rPr>
            </w:pPr>
            <w:r>
              <w:rPr>
                <w:rFonts w:ascii="Arial" w:hAnsi="Arial" w:cs="Arial"/>
                <w:sz w:val="22"/>
              </w:rPr>
              <w:t xml:space="preserve">  </w:t>
            </w:r>
          </w:p>
        </w:tc>
        <w:tc>
          <w:tcPr>
            <w:tcW w:w="1337" w:type="dxa"/>
          </w:tcPr>
          <w:p w:rsidR="002506CA" w:rsidRDefault="002506CA" w:rsidP="002506CA">
            <w:pPr>
              <w:jc w:val="center"/>
              <w:rPr>
                <w:rFonts w:ascii="Arial" w:hAnsi="Arial" w:cs="Arial"/>
                <w:sz w:val="22"/>
                <w:szCs w:val="22"/>
              </w:rPr>
            </w:pPr>
            <w:r>
              <w:rPr>
                <w:rFonts w:ascii="Arial" w:hAnsi="Arial" w:cs="Arial"/>
                <w:sz w:val="22"/>
                <w:szCs w:val="22"/>
              </w:rPr>
              <w:t>Continuous</w:t>
            </w:r>
          </w:p>
          <w:p w:rsidR="00AB64A6" w:rsidRDefault="00AB64A6" w:rsidP="00AB64A6">
            <w:pPr>
              <w:jc w:val="center"/>
              <w:rPr>
                <w:rFonts w:ascii="Arial" w:hAnsi="Arial" w:cs="Arial"/>
                <w:sz w:val="22"/>
                <w:szCs w:val="22"/>
              </w:rPr>
            </w:pPr>
          </w:p>
          <w:p w:rsidR="00AB64A6" w:rsidRDefault="00AB64A6" w:rsidP="00AB64A6">
            <w:pPr>
              <w:jc w:val="center"/>
              <w:rPr>
                <w:rFonts w:ascii="Arial" w:hAnsi="Arial" w:cs="Arial"/>
                <w:sz w:val="22"/>
                <w:szCs w:val="22"/>
              </w:rPr>
            </w:pPr>
            <w:r>
              <w:rPr>
                <w:rFonts w:ascii="Arial" w:hAnsi="Arial" w:cs="Arial"/>
                <w:i/>
                <w:sz w:val="22"/>
                <w:szCs w:val="22"/>
              </w:rPr>
              <w:t>(Melissa)</w:t>
            </w:r>
          </w:p>
        </w:tc>
      </w:tr>
      <w:tr w:rsidR="00670E8A" w:rsidRPr="00991EF4" w:rsidTr="003B5817">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E35C93" w:rsidTr="003B5817">
        <w:tc>
          <w:tcPr>
            <w:tcW w:w="10255" w:type="dxa"/>
            <w:gridSpan w:val="3"/>
            <w:shd w:val="clear" w:color="auto" w:fill="auto"/>
          </w:tcPr>
          <w:p w:rsidR="00670E8A" w:rsidRDefault="00670E8A" w:rsidP="008E7BF9">
            <w:pPr>
              <w:rPr>
                <w:rFonts w:ascii="Arial" w:hAnsi="Arial" w:cs="Arial"/>
                <w:sz w:val="22"/>
                <w:szCs w:val="22"/>
              </w:rPr>
            </w:pPr>
          </w:p>
          <w:p w:rsidR="00670E8A" w:rsidRDefault="00670E8A" w:rsidP="008E7BF9">
            <w:pPr>
              <w:autoSpaceDE w:val="0"/>
              <w:autoSpaceDN w:val="0"/>
              <w:adjustRightInd w:val="0"/>
              <w:rPr>
                <w:rFonts w:ascii="Arial" w:hAnsi="Arial" w:cs="Arial"/>
                <w:color w:val="000000"/>
                <w:sz w:val="22"/>
                <w:szCs w:val="22"/>
                <w:u w:val="single"/>
              </w:rPr>
            </w:pPr>
            <w:r w:rsidRPr="00B75515">
              <w:rPr>
                <w:rFonts w:ascii="Arial" w:hAnsi="Arial" w:cs="Arial"/>
                <w:color w:val="000000"/>
                <w:sz w:val="22"/>
                <w:szCs w:val="22"/>
                <w:u w:val="single"/>
              </w:rPr>
              <w:t xml:space="preserve">Training to Supervisors &amp; Staff </w:t>
            </w:r>
          </w:p>
          <w:p w:rsidR="00A46066" w:rsidRPr="000B393D" w:rsidRDefault="00A46066" w:rsidP="00A46066">
            <w:pPr>
              <w:autoSpaceDE w:val="0"/>
              <w:autoSpaceDN w:val="0"/>
              <w:adjustRightInd w:val="0"/>
              <w:rPr>
                <w:rFonts w:ascii="Arial" w:hAnsi="Arial" w:cs="Arial"/>
                <w:color w:val="000000"/>
                <w:sz w:val="22"/>
                <w:szCs w:val="22"/>
              </w:rPr>
            </w:pPr>
            <w:r w:rsidRPr="000B393D">
              <w:rPr>
                <w:rFonts w:ascii="Arial" w:hAnsi="Arial" w:cs="Arial"/>
                <w:color w:val="000000"/>
                <w:sz w:val="22"/>
                <w:szCs w:val="22"/>
              </w:rPr>
              <w:t xml:space="preserve">Trainings regarding updates to the Quantum documentation software was provided to all direct-care staff. Additionally, the Staff Development Assistant meets with new hires as soon as they begin services to review documentation and help ensure documentation and use of agency technology is a positive experience and to help individualize the training process. </w:t>
            </w:r>
            <w:r w:rsidRPr="000B393D">
              <w:rPr>
                <w:rFonts w:ascii="Arial" w:hAnsi="Arial" w:cs="Arial"/>
                <w:sz w:val="22"/>
                <w:szCs w:val="22"/>
              </w:rPr>
              <w:t>New Hire Orientation is back to a 3-day training, consisting of roughly 11.5 to 12 hours of in-person training.</w:t>
            </w:r>
          </w:p>
          <w:p w:rsidR="00670E8A" w:rsidRPr="00BB75AE" w:rsidRDefault="00670E8A" w:rsidP="008E7BF9">
            <w:pPr>
              <w:autoSpaceDE w:val="0"/>
              <w:autoSpaceDN w:val="0"/>
              <w:adjustRightInd w:val="0"/>
              <w:rPr>
                <w:rFonts w:ascii="Arial" w:hAnsi="Arial" w:cs="Arial"/>
                <w:color w:val="000000"/>
                <w:sz w:val="22"/>
                <w:szCs w:val="22"/>
              </w:rPr>
            </w:pPr>
          </w:p>
          <w:p w:rsidR="00415A27" w:rsidRPr="00415A27" w:rsidRDefault="00A46066" w:rsidP="00415A27">
            <w:pPr>
              <w:rPr>
                <w:rFonts w:ascii="Arial" w:hAnsi="Arial" w:cs="Arial"/>
                <w:sz w:val="22"/>
                <w:szCs w:val="22"/>
              </w:rPr>
            </w:pPr>
            <w:r w:rsidRPr="00415A27">
              <w:rPr>
                <w:rFonts w:ascii="Arial" w:hAnsi="Arial" w:cs="Arial"/>
                <w:sz w:val="22"/>
                <w:szCs w:val="22"/>
              </w:rPr>
              <w:t xml:space="preserve">Supervisors were provided ongoing training within the Quantum documentation software, as well as training focused on </w:t>
            </w:r>
            <w:r w:rsidRPr="00415A27">
              <w:rPr>
                <w:rFonts w:ascii="Arial" w:hAnsi="Arial" w:cs="Arial"/>
                <w:color w:val="000000"/>
                <w:sz w:val="22"/>
                <w:szCs w:val="22"/>
              </w:rPr>
              <w:t>employment law, performance management in Bamboo</w:t>
            </w:r>
            <w:r w:rsidRPr="00415A27">
              <w:rPr>
                <w:rFonts w:ascii="Arial" w:hAnsi="Arial" w:cs="Arial"/>
                <w:color w:val="000000"/>
              </w:rPr>
              <w:t xml:space="preserve">, </w:t>
            </w:r>
            <w:r w:rsidRPr="00415A27">
              <w:rPr>
                <w:rFonts w:ascii="Arial" w:hAnsi="Arial" w:cs="Arial"/>
                <w:color w:val="000000"/>
                <w:sz w:val="22"/>
                <w:szCs w:val="22"/>
              </w:rPr>
              <w:t xml:space="preserve">giving feedback, and setting goals. </w:t>
            </w:r>
            <w:r w:rsidR="00415A27" w:rsidRPr="00415A27">
              <w:rPr>
                <w:rFonts w:ascii="Arial" w:hAnsi="Arial" w:cs="Arial"/>
                <w:sz w:val="22"/>
                <w:szCs w:val="22"/>
              </w:rPr>
              <w:t>A survey was made available to supervisors regarding topics they would most like to see presented at monthly supervisor meeting</w:t>
            </w:r>
            <w:r w:rsidR="00415A27">
              <w:rPr>
                <w:rFonts w:ascii="Arial" w:hAnsi="Arial" w:cs="Arial"/>
                <w:sz w:val="22"/>
                <w:szCs w:val="22"/>
              </w:rPr>
              <w:t>s</w:t>
            </w:r>
            <w:r w:rsidR="00415A27" w:rsidRPr="00415A27">
              <w:rPr>
                <w:rFonts w:ascii="Arial" w:hAnsi="Arial" w:cs="Arial"/>
                <w:sz w:val="22"/>
                <w:szCs w:val="22"/>
              </w:rPr>
              <w:t xml:space="preserve">.  </w:t>
            </w:r>
          </w:p>
          <w:p w:rsidR="00A46066" w:rsidRPr="00A40606" w:rsidRDefault="00A46066" w:rsidP="00A46066">
            <w:pPr>
              <w:rPr>
                <w:rFonts w:ascii="Arial" w:hAnsi="Arial" w:cs="Arial"/>
                <w:color w:val="000000"/>
                <w:sz w:val="22"/>
                <w:szCs w:val="22"/>
              </w:rPr>
            </w:pPr>
          </w:p>
          <w:p w:rsidR="00541F29" w:rsidRPr="00541F29" w:rsidRDefault="00A641BC" w:rsidP="00541F29">
            <w:pPr>
              <w:ind w:left="60"/>
              <w:rPr>
                <w:rFonts w:ascii="Arial" w:hAnsi="Arial" w:cs="Arial"/>
                <w:sz w:val="22"/>
                <w:szCs w:val="22"/>
              </w:rPr>
            </w:pPr>
            <w:r w:rsidRPr="00541F29">
              <w:rPr>
                <w:rFonts w:ascii="Arial" w:hAnsi="Arial" w:cs="Arial"/>
                <w:sz w:val="22"/>
                <w:szCs w:val="22"/>
              </w:rPr>
              <w:t xml:space="preserve">36 Supervisors </w:t>
            </w:r>
            <w:r w:rsidR="00541F29" w:rsidRPr="00541F29">
              <w:rPr>
                <w:rFonts w:ascii="Arial" w:hAnsi="Arial" w:cs="Arial"/>
                <w:sz w:val="22"/>
                <w:szCs w:val="22"/>
              </w:rPr>
              <w:t>were</w:t>
            </w:r>
            <w:r w:rsidRPr="00541F29">
              <w:rPr>
                <w:rFonts w:ascii="Arial" w:hAnsi="Arial" w:cs="Arial"/>
                <w:sz w:val="22"/>
                <w:szCs w:val="22"/>
              </w:rPr>
              <w:t xml:space="preserve"> trained to conduct </w:t>
            </w:r>
            <w:r w:rsidR="00541F29" w:rsidRPr="00541F29">
              <w:rPr>
                <w:rFonts w:ascii="Arial" w:hAnsi="Arial" w:cs="Arial"/>
                <w:sz w:val="22"/>
                <w:szCs w:val="22"/>
              </w:rPr>
              <w:t>Personal Outcome Measures</w:t>
            </w:r>
            <w:r w:rsidR="00541F29" w:rsidRPr="00541F29">
              <w:rPr>
                <w:rFonts w:ascii="Arial" w:hAnsi="Arial" w:cs="Arial"/>
                <w:sz w:val="22"/>
                <w:szCs w:val="22"/>
                <w:vertAlign w:val="superscript"/>
              </w:rPr>
              <w:t>®</w:t>
            </w:r>
            <w:r w:rsidR="00541F29" w:rsidRPr="00541F29">
              <w:rPr>
                <w:rFonts w:ascii="Arial" w:hAnsi="Arial" w:cs="Arial"/>
                <w:sz w:val="22"/>
                <w:szCs w:val="22"/>
              </w:rPr>
              <w:t xml:space="preserve"> </w:t>
            </w:r>
            <w:r w:rsidRPr="00541F29">
              <w:rPr>
                <w:rFonts w:ascii="Arial" w:hAnsi="Arial" w:cs="Arial"/>
                <w:sz w:val="22"/>
                <w:szCs w:val="22"/>
              </w:rPr>
              <w:t xml:space="preserve">(POMs) Interviews with persons served. </w:t>
            </w:r>
            <w:r w:rsidR="00541F29" w:rsidRPr="00541F29">
              <w:rPr>
                <w:rFonts w:ascii="Arial" w:hAnsi="Arial" w:cs="Arial"/>
                <w:sz w:val="22"/>
                <w:szCs w:val="22"/>
              </w:rPr>
              <w:t>This includes three staff who went on to receive POM</w:t>
            </w:r>
            <w:r w:rsidR="00541F29">
              <w:rPr>
                <w:rFonts w:ascii="Arial" w:hAnsi="Arial" w:cs="Arial"/>
                <w:sz w:val="22"/>
                <w:szCs w:val="22"/>
              </w:rPr>
              <w:t>s</w:t>
            </w:r>
            <w:r w:rsidR="00541F29" w:rsidRPr="00541F29">
              <w:rPr>
                <w:rFonts w:ascii="Arial" w:hAnsi="Arial" w:cs="Arial"/>
                <w:sz w:val="22"/>
                <w:szCs w:val="22"/>
              </w:rPr>
              <w:t xml:space="preserve"> Training Certification. </w:t>
            </w:r>
            <w:r w:rsidR="00541F29">
              <w:rPr>
                <w:rFonts w:ascii="Arial" w:hAnsi="Arial" w:cs="Arial"/>
                <w:sz w:val="22"/>
                <w:szCs w:val="22"/>
              </w:rPr>
              <w:t>POMs</w:t>
            </w:r>
            <w:r w:rsidR="00541F29" w:rsidRPr="00541F29">
              <w:rPr>
                <w:rFonts w:ascii="Arial" w:hAnsi="Arial" w:cs="Arial"/>
                <w:sz w:val="22"/>
                <w:szCs w:val="22"/>
              </w:rPr>
              <w:t xml:space="preserve"> are a powerful tool to ensure supports and services are truly person-centered. In a </w:t>
            </w:r>
            <w:r w:rsidR="00541F29">
              <w:rPr>
                <w:rFonts w:ascii="Arial" w:hAnsi="Arial" w:cs="Arial"/>
                <w:sz w:val="22"/>
                <w:szCs w:val="22"/>
              </w:rPr>
              <w:t>POMs</w:t>
            </w:r>
            <w:r w:rsidR="00541F29" w:rsidRPr="00541F29">
              <w:rPr>
                <w:rFonts w:ascii="Arial" w:hAnsi="Arial" w:cs="Arial"/>
                <w:sz w:val="22"/>
                <w:szCs w:val="22"/>
              </w:rPr>
              <w:t xml:space="preserve"> interview, 21 indicators are used to understand the presence, importance and achievement of outcomes, involving choice, health, safety, social capital, relationships, rights, goals, dreams, employment and more. The insight gained during a </w:t>
            </w:r>
            <w:r w:rsidR="00541F29">
              <w:rPr>
                <w:rFonts w:ascii="Arial" w:hAnsi="Arial" w:cs="Arial"/>
                <w:sz w:val="22"/>
                <w:szCs w:val="22"/>
              </w:rPr>
              <w:t>POMs</w:t>
            </w:r>
            <w:r w:rsidR="00541F29" w:rsidRPr="00541F29">
              <w:rPr>
                <w:rFonts w:ascii="Arial" w:hAnsi="Arial" w:cs="Arial"/>
                <w:sz w:val="22"/>
                <w:szCs w:val="22"/>
              </w:rPr>
              <w:t xml:space="preserve"> interview </w:t>
            </w:r>
            <w:r w:rsidR="00541F29">
              <w:rPr>
                <w:rFonts w:ascii="Arial" w:hAnsi="Arial" w:cs="Arial"/>
                <w:sz w:val="22"/>
                <w:szCs w:val="22"/>
              </w:rPr>
              <w:t>is</w:t>
            </w:r>
            <w:r w:rsidR="00541F29" w:rsidRPr="00541F29">
              <w:rPr>
                <w:rFonts w:ascii="Arial" w:hAnsi="Arial" w:cs="Arial"/>
                <w:sz w:val="22"/>
                <w:szCs w:val="22"/>
              </w:rPr>
              <w:t xml:space="preserve"> then used to inform </w:t>
            </w:r>
            <w:r w:rsidR="00541F29">
              <w:rPr>
                <w:rFonts w:ascii="Arial" w:hAnsi="Arial" w:cs="Arial"/>
                <w:sz w:val="22"/>
                <w:szCs w:val="22"/>
              </w:rPr>
              <w:t>the EPI Individual Service Plan</w:t>
            </w:r>
            <w:r w:rsidR="00541F29" w:rsidRPr="00541F29">
              <w:rPr>
                <w:rFonts w:ascii="Arial" w:hAnsi="Arial" w:cs="Arial"/>
                <w:sz w:val="22"/>
                <w:szCs w:val="22"/>
              </w:rPr>
              <w:t>.</w:t>
            </w:r>
          </w:p>
          <w:p w:rsidR="00670E8A" w:rsidRPr="00A46066" w:rsidRDefault="00670E8A" w:rsidP="008E7BF9">
            <w:pPr>
              <w:autoSpaceDE w:val="0"/>
              <w:autoSpaceDN w:val="0"/>
              <w:adjustRightInd w:val="0"/>
              <w:rPr>
                <w:rFonts w:ascii="Arial" w:hAnsi="Arial" w:cs="Arial"/>
                <w:sz w:val="22"/>
                <w:szCs w:val="22"/>
                <w:highlight w:val="yellow"/>
              </w:rPr>
            </w:pPr>
          </w:p>
          <w:p w:rsidR="00670E8A" w:rsidRPr="00EA45E8" w:rsidRDefault="00670E8A" w:rsidP="008E7BF9">
            <w:pPr>
              <w:rPr>
                <w:rFonts w:ascii="Arial" w:hAnsi="Arial" w:cs="Arial"/>
                <w:sz w:val="22"/>
                <w:szCs w:val="22"/>
                <w:u w:val="single"/>
              </w:rPr>
            </w:pPr>
            <w:r w:rsidRPr="00EA45E8">
              <w:rPr>
                <w:rFonts w:ascii="Arial" w:hAnsi="Arial" w:cs="Arial"/>
                <w:sz w:val="22"/>
                <w:szCs w:val="22"/>
                <w:u w:val="single"/>
              </w:rPr>
              <w:t>Update Technology</w:t>
            </w:r>
            <w:r w:rsidR="00EA45E8" w:rsidRPr="00EA45E8">
              <w:rPr>
                <w:rFonts w:ascii="Arial" w:hAnsi="Arial" w:cs="Arial"/>
                <w:sz w:val="22"/>
                <w:szCs w:val="22"/>
                <w:u w:val="single"/>
              </w:rPr>
              <w:t>:</w:t>
            </w:r>
          </w:p>
          <w:p w:rsidR="003B5817" w:rsidRDefault="003B5817" w:rsidP="003B5817">
            <w:pPr>
              <w:rPr>
                <w:rFonts w:ascii="Arial" w:hAnsi="Arial" w:cs="Arial"/>
                <w:sz w:val="22"/>
                <w:szCs w:val="22"/>
              </w:rPr>
            </w:pPr>
            <w:r>
              <w:rPr>
                <w:rFonts w:ascii="Arial" w:hAnsi="Arial" w:cs="Arial"/>
                <w:sz w:val="22"/>
                <w:szCs w:val="22"/>
              </w:rPr>
              <w:t>An integration was created between Quantum and the CTS software used by the transportation department in October. This allows for the transfer of persons served diagnosis, medical emergency information and emergency contact information for those who access our transportation services.</w:t>
            </w:r>
          </w:p>
          <w:p w:rsidR="003B5817" w:rsidRDefault="003B5817" w:rsidP="003B5817">
            <w:pPr>
              <w:rPr>
                <w:rFonts w:ascii="Arial" w:hAnsi="Arial" w:cs="Arial"/>
                <w:sz w:val="22"/>
                <w:szCs w:val="22"/>
              </w:rPr>
            </w:pPr>
          </w:p>
          <w:p w:rsidR="00A46066" w:rsidRDefault="00A46066" w:rsidP="003B5817">
            <w:pPr>
              <w:rPr>
                <w:rFonts w:ascii="Arial" w:hAnsi="Arial" w:cs="Arial"/>
                <w:sz w:val="22"/>
                <w:szCs w:val="22"/>
              </w:rPr>
            </w:pPr>
            <w:r w:rsidRPr="003B5817">
              <w:rPr>
                <w:rFonts w:ascii="Arial" w:hAnsi="Arial" w:cs="Arial"/>
                <w:sz w:val="22"/>
                <w:szCs w:val="22"/>
              </w:rPr>
              <w:t>Owl – all-in-one video conference camera is used for meetings held at the Ansborough Office.</w:t>
            </w:r>
            <w:r w:rsidR="003B5817">
              <w:rPr>
                <w:rFonts w:ascii="Arial" w:hAnsi="Arial" w:cs="Arial"/>
                <w:sz w:val="22"/>
                <w:szCs w:val="22"/>
              </w:rPr>
              <w:t xml:space="preserve"> This has allowed staff to easily remote-in for meetings and see all attendees.  </w:t>
            </w:r>
          </w:p>
          <w:p w:rsidR="00416A40" w:rsidRDefault="00416A40" w:rsidP="003B5817">
            <w:pPr>
              <w:rPr>
                <w:rFonts w:ascii="Arial" w:hAnsi="Arial" w:cs="Arial"/>
                <w:sz w:val="22"/>
                <w:szCs w:val="22"/>
              </w:rPr>
            </w:pPr>
          </w:p>
          <w:p w:rsidR="00416A40" w:rsidRDefault="00416A40" w:rsidP="003B5817">
            <w:pPr>
              <w:rPr>
                <w:rFonts w:ascii="Arial" w:hAnsi="Arial" w:cs="Arial"/>
                <w:sz w:val="22"/>
                <w:szCs w:val="22"/>
              </w:rPr>
            </w:pPr>
            <w:r>
              <w:rPr>
                <w:rFonts w:ascii="Arial" w:hAnsi="Arial" w:cs="Arial"/>
                <w:sz w:val="22"/>
                <w:szCs w:val="22"/>
              </w:rPr>
              <w:t xml:space="preserve">Updates were made to the scheduler used in daily residential services in order to prevent loss of supervision. The update results in the system cross-referencing Novatime staff punches in order to confirm presence of staff at assigned shifts. If a staff had not clocked in within five minutes of their scheduled shift time, an alert text message is sent to the on-call supervisor. A reply with a specific code (unique by site) is required to clear the alert before it is sent to the second stage (Program Director). When supervisory staff are scheduled for shifts, the system sends a text to the supervisor, requesting confirmation that the supervisor is at the site since Novatime is not used by supervisory staff. If no response occurs from the supervisor within five minutes, a second stage text is sent to the Program director. The system monitors every five minutes up to the las hour of the shift. For unconfirmed shirts, the system checks every minute. </w:t>
            </w:r>
          </w:p>
          <w:p w:rsidR="00416A40" w:rsidRDefault="00416A40" w:rsidP="003B5817">
            <w:pPr>
              <w:rPr>
                <w:rFonts w:ascii="Arial" w:hAnsi="Arial" w:cs="Arial"/>
                <w:sz w:val="22"/>
                <w:szCs w:val="22"/>
              </w:rPr>
            </w:pPr>
          </w:p>
          <w:p w:rsidR="00416A40" w:rsidRPr="003B5817" w:rsidRDefault="00416A40" w:rsidP="003B5817">
            <w:pPr>
              <w:rPr>
                <w:rFonts w:ascii="Arial" w:hAnsi="Arial" w:cs="Arial"/>
                <w:sz w:val="22"/>
                <w:szCs w:val="22"/>
              </w:rPr>
            </w:pPr>
            <w:r>
              <w:rPr>
                <w:rFonts w:ascii="Arial" w:hAnsi="Arial" w:cs="Arial"/>
                <w:sz w:val="22"/>
                <w:szCs w:val="22"/>
              </w:rPr>
              <w:t xml:space="preserve">A visual notification was added to the scheduler used in daily residential services which shows when a staff has been scheduled for a shift at a site where they have not been trained on the Individual Service Plans of the persons living at the site. In these situations, the scheduler shows the staff's shift as orange, representing the need for training prior to services. Staff also receive an alert notifying them of the need to sign off on the plan (one alert per plan needing signature). </w:t>
            </w:r>
          </w:p>
          <w:p w:rsidR="00A46066" w:rsidRPr="003B5817" w:rsidRDefault="00A46066" w:rsidP="003B5817">
            <w:pPr>
              <w:rPr>
                <w:rFonts w:ascii="Arial" w:hAnsi="Arial" w:cs="Arial"/>
                <w:sz w:val="22"/>
                <w:szCs w:val="22"/>
                <w:highlight w:val="yellow"/>
                <w:u w:val="single"/>
              </w:rPr>
            </w:pPr>
          </w:p>
          <w:p w:rsidR="003B5817" w:rsidRDefault="003B5817" w:rsidP="003B5817">
            <w:pPr>
              <w:rPr>
                <w:rFonts w:ascii="Arial" w:hAnsi="Arial" w:cs="Arial"/>
                <w:color w:val="000000"/>
                <w:sz w:val="22"/>
                <w:szCs w:val="22"/>
              </w:rPr>
            </w:pPr>
            <w:r w:rsidRPr="003B5817">
              <w:rPr>
                <w:rFonts w:ascii="Arial" w:hAnsi="Arial" w:cs="Arial"/>
                <w:color w:val="000000"/>
                <w:sz w:val="22"/>
                <w:szCs w:val="22"/>
              </w:rPr>
              <w:t>The EPICenter resources</w:t>
            </w:r>
            <w:r>
              <w:rPr>
                <w:rFonts w:ascii="Arial" w:hAnsi="Arial" w:cs="Arial"/>
                <w:color w:val="000000"/>
                <w:sz w:val="22"/>
                <w:szCs w:val="22"/>
              </w:rPr>
              <w:t xml:space="preserve"> for person served was streamlined to be easier for the end user to locate and access needed information. </w:t>
            </w:r>
          </w:p>
          <w:p w:rsidR="003B5817" w:rsidRDefault="003B5817" w:rsidP="003B5817">
            <w:pPr>
              <w:rPr>
                <w:rFonts w:ascii="Arial" w:hAnsi="Arial" w:cs="Arial"/>
                <w:sz w:val="22"/>
                <w:szCs w:val="22"/>
              </w:rPr>
            </w:pPr>
          </w:p>
          <w:p w:rsidR="003B5817" w:rsidRDefault="003B5817" w:rsidP="003B5817">
            <w:pPr>
              <w:rPr>
                <w:rFonts w:ascii="Arial" w:hAnsi="Arial" w:cs="Arial"/>
                <w:sz w:val="22"/>
                <w:szCs w:val="22"/>
              </w:rPr>
            </w:pPr>
            <w:r>
              <w:rPr>
                <w:rFonts w:ascii="Arial" w:hAnsi="Arial" w:cs="Arial"/>
                <w:sz w:val="22"/>
                <w:szCs w:val="22"/>
              </w:rPr>
              <w:t>Talk to text options for work completion have seen increased utilization in both service and office locations.</w:t>
            </w:r>
          </w:p>
          <w:p w:rsidR="00EA45E8" w:rsidRDefault="00EA45E8" w:rsidP="003B5817">
            <w:pPr>
              <w:rPr>
                <w:rFonts w:ascii="Arial" w:hAnsi="Arial" w:cs="Arial"/>
                <w:color w:val="000000"/>
                <w:sz w:val="22"/>
                <w:szCs w:val="22"/>
              </w:rPr>
            </w:pPr>
          </w:p>
          <w:p w:rsidR="003B5817" w:rsidRPr="003B5817" w:rsidRDefault="003377FC" w:rsidP="003B5817">
            <w:pPr>
              <w:rPr>
                <w:rFonts w:ascii="Arial" w:hAnsi="Arial" w:cs="Arial"/>
                <w:color w:val="000000"/>
                <w:sz w:val="22"/>
                <w:szCs w:val="22"/>
              </w:rPr>
            </w:pPr>
            <w:r>
              <w:rPr>
                <w:rFonts w:ascii="Arial" w:hAnsi="Arial" w:cs="Arial"/>
                <w:sz w:val="22"/>
                <w:szCs w:val="22"/>
              </w:rPr>
              <w:t>Concurrent documentation started in June for Intermittent team members. They received netbooks and MiFi's</w:t>
            </w:r>
            <w:r w:rsidR="003B5817">
              <w:rPr>
                <w:rFonts w:ascii="Arial" w:hAnsi="Arial" w:cs="Arial"/>
                <w:sz w:val="22"/>
                <w:szCs w:val="22"/>
              </w:rPr>
              <w:t xml:space="preserve">, allowing </w:t>
            </w:r>
            <w:r w:rsidR="003B5817" w:rsidRPr="003B5817">
              <w:rPr>
                <w:rFonts w:ascii="Arial" w:hAnsi="Arial" w:cs="Arial"/>
                <w:color w:val="000000"/>
                <w:sz w:val="22"/>
                <w:szCs w:val="22"/>
              </w:rPr>
              <w:t xml:space="preserve">staff </w:t>
            </w:r>
            <w:r w:rsidR="003B5817">
              <w:rPr>
                <w:rFonts w:ascii="Arial" w:hAnsi="Arial" w:cs="Arial"/>
                <w:color w:val="000000"/>
                <w:sz w:val="22"/>
                <w:szCs w:val="22"/>
              </w:rPr>
              <w:t xml:space="preserve">to </w:t>
            </w:r>
            <w:r w:rsidR="003B5817" w:rsidRPr="003B5817">
              <w:rPr>
                <w:rFonts w:ascii="Arial" w:hAnsi="Arial" w:cs="Arial"/>
                <w:color w:val="000000"/>
                <w:sz w:val="22"/>
                <w:szCs w:val="22"/>
              </w:rPr>
              <w:t xml:space="preserve">complete documentation in a more timely fashion and to do so with the person served present, giving them a chance to discuss their </w:t>
            </w:r>
            <w:r w:rsidR="003B5817">
              <w:rPr>
                <w:rFonts w:ascii="Arial" w:hAnsi="Arial" w:cs="Arial"/>
                <w:color w:val="000000"/>
                <w:sz w:val="22"/>
                <w:szCs w:val="22"/>
              </w:rPr>
              <w:t>goal progress at the time of service</w:t>
            </w:r>
            <w:r w:rsidR="003B5817" w:rsidRPr="003B5817">
              <w:rPr>
                <w:rFonts w:ascii="Arial" w:hAnsi="Arial" w:cs="Arial"/>
                <w:color w:val="000000"/>
                <w:sz w:val="22"/>
                <w:szCs w:val="22"/>
              </w:rPr>
              <w:t xml:space="preserve">. </w:t>
            </w:r>
          </w:p>
          <w:p w:rsidR="003377FC" w:rsidRDefault="003377FC" w:rsidP="003B5817">
            <w:pPr>
              <w:rPr>
                <w:rFonts w:ascii="Arial" w:hAnsi="Arial" w:cs="Arial"/>
                <w:sz w:val="22"/>
                <w:szCs w:val="22"/>
              </w:rPr>
            </w:pPr>
          </w:p>
          <w:p w:rsidR="003377FC" w:rsidRDefault="003B5817" w:rsidP="00DB37AA">
            <w:pPr>
              <w:rPr>
                <w:rFonts w:ascii="Arial" w:hAnsi="Arial" w:cs="Arial"/>
                <w:sz w:val="22"/>
                <w:szCs w:val="22"/>
              </w:rPr>
            </w:pPr>
            <w:r w:rsidRPr="00DB37AA">
              <w:rPr>
                <w:rFonts w:ascii="Arial" w:hAnsi="Arial" w:cs="Arial"/>
                <w:sz w:val="22"/>
                <w:szCs w:val="22"/>
              </w:rPr>
              <w:t xml:space="preserve">Several significant updates within the CS Quantum documentation software system included the addition of an indicator for needed Drill Log follow up for supervisors and </w:t>
            </w:r>
            <w:r w:rsidR="003377FC" w:rsidRPr="00DB37AA">
              <w:rPr>
                <w:rFonts w:ascii="Arial" w:hAnsi="Arial" w:cs="Arial"/>
                <w:sz w:val="22"/>
                <w:szCs w:val="22"/>
              </w:rPr>
              <w:t xml:space="preserve">Preventative Healthcare notifications (supervisors, directors and auditors can anticipate what </w:t>
            </w:r>
            <w:r w:rsidRPr="00DB37AA">
              <w:rPr>
                <w:rFonts w:ascii="Arial" w:hAnsi="Arial" w:cs="Arial"/>
                <w:sz w:val="22"/>
                <w:szCs w:val="22"/>
              </w:rPr>
              <w:t>wellness visits</w:t>
            </w:r>
            <w:r>
              <w:rPr>
                <w:rFonts w:ascii="Arial" w:hAnsi="Arial" w:cs="Arial"/>
                <w:sz w:val="22"/>
                <w:szCs w:val="22"/>
              </w:rPr>
              <w:t xml:space="preserve"> need to occur). With the latter update, the </w:t>
            </w:r>
            <w:r w:rsidR="003377FC">
              <w:rPr>
                <w:rFonts w:ascii="Arial" w:hAnsi="Arial" w:cs="Arial"/>
                <w:sz w:val="22"/>
                <w:szCs w:val="22"/>
              </w:rPr>
              <w:t>Health and Wellness</w:t>
            </w:r>
            <w:r>
              <w:rPr>
                <w:rFonts w:ascii="Arial" w:hAnsi="Arial" w:cs="Arial"/>
                <w:sz w:val="22"/>
                <w:szCs w:val="22"/>
              </w:rPr>
              <w:t xml:space="preserve"> DSP</w:t>
            </w:r>
            <w:r w:rsidR="003377FC">
              <w:rPr>
                <w:rFonts w:ascii="Arial" w:hAnsi="Arial" w:cs="Arial"/>
                <w:sz w:val="22"/>
                <w:szCs w:val="22"/>
              </w:rPr>
              <w:t xml:space="preserve"> position received a netbook as well. </w:t>
            </w:r>
          </w:p>
          <w:p w:rsidR="00416A40" w:rsidRDefault="00416A40" w:rsidP="00DB37AA">
            <w:pPr>
              <w:rPr>
                <w:rFonts w:ascii="Arial" w:hAnsi="Arial" w:cs="Arial"/>
                <w:sz w:val="22"/>
                <w:szCs w:val="22"/>
              </w:rPr>
            </w:pPr>
          </w:p>
          <w:p w:rsidR="00416A40" w:rsidRDefault="00416A40" w:rsidP="00DB37AA">
            <w:pPr>
              <w:rPr>
                <w:rFonts w:ascii="Arial" w:hAnsi="Arial" w:cs="Arial"/>
                <w:sz w:val="22"/>
                <w:szCs w:val="22"/>
              </w:rPr>
            </w:pPr>
            <w:r>
              <w:rPr>
                <w:rFonts w:ascii="Arial" w:hAnsi="Arial" w:cs="Arial"/>
                <w:sz w:val="22"/>
                <w:szCs w:val="22"/>
              </w:rPr>
              <w:t xml:space="preserve">In conjunction with an office remodel at the Deery Center, cameras and remote release door locks were added to Entrance B, allowing clerical staff to see staff waiting to gain entrance and open the door from </w:t>
            </w:r>
            <w:r w:rsidR="006638E3">
              <w:rPr>
                <w:rFonts w:ascii="Arial" w:hAnsi="Arial" w:cs="Arial"/>
                <w:sz w:val="22"/>
                <w:szCs w:val="22"/>
              </w:rPr>
              <w:t xml:space="preserve">either the Deery front office or the Ansborough office. </w:t>
            </w:r>
          </w:p>
          <w:p w:rsidR="00DB37AA" w:rsidRDefault="00DB37AA" w:rsidP="00DB37AA">
            <w:pPr>
              <w:rPr>
                <w:rFonts w:ascii="Arial" w:hAnsi="Arial" w:cs="Arial"/>
                <w:sz w:val="22"/>
                <w:szCs w:val="22"/>
              </w:rPr>
            </w:pPr>
          </w:p>
          <w:p w:rsidR="003377FC" w:rsidRPr="00741F97" w:rsidRDefault="003377FC" w:rsidP="00DB37AA">
            <w:pPr>
              <w:rPr>
                <w:rFonts w:ascii="Arial" w:hAnsi="Arial" w:cs="Arial"/>
                <w:sz w:val="22"/>
                <w:szCs w:val="22"/>
              </w:rPr>
            </w:pPr>
            <w:r>
              <w:rPr>
                <w:rFonts w:ascii="Arial" w:hAnsi="Arial" w:cs="Arial"/>
                <w:sz w:val="22"/>
                <w:szCs w:val="22"/>
              </w:rPr>
              <w:t xml:space="preserve">Staff engagement surveys were sent out in September. The website was opened so staff could access it from </w:t>
            </w:r>
            <w:r w:rsidR="00DB37AA">
              <w:rPr>
                <w:rFonts w:ascii="Arial" w:hAnsi="Arial" w:cs="Arial"/>
                <w:sz w:val="22"/>
                <w:szCs w:val="22"/>
              </w:rPr>
              <w:t xml:space="preserve">all work </w:t>
            </w:r>
            <w:r>
              <w:rPr>
                <w:rFonts w:ascii="Arial" w:hAnsi="Arial" w:cs="Arial"/>
                <w:sz w:val="22"/>
                <w:szCs w:val="22"/>
              </w:rPr>
              <w:t>sites.</w:t>
            </w:r>
          </w:p>
          <w:p w:rsidR="003377FC" w:rsidRDefault="003377FC" w:rsidP="00DB37AA">
            <w:pPr>
              <w:rPr>
                <w:rFonts w:ascii="Arial" w:hAnsi="Arial" w:cs="Arial"/>
                <w:sz w:val="22"/>
                <w:szCs w:val="22"/>
              </w:rPr>
            </w:pPr>
          </w:p>
          <w:p w:rsidR="003377FC" w:rsidRDefault="00DB37AA" w:rsidP="008E7BF9">
            <w:pPr>
              <w:rPr>
                <w:rFonts w:ascii="Arial" w:hAnsi="Arial" w:cs="Arial"/>
                <w:sz w:val="22"/>
                <w:szCs w:val="22"/>
                <w:highlight w:val="yellow"/>
              </w:rPr>
            </w:pPr>
            <w:r>
              <w:rPr>
                <w:rFonts w:ascii="Arial" w:hAnsi="Arial" w:cs="Arial"/>
                <w:sz w:val="22"/>
                <w:szCs w:val="22"/>
              </w:rPr>
              <w:t xml:space="preserve">The EPI </w:t>
            </w:r>
            <w:r w:rsidR="003377FC">
              <w:rPr>
                <w:rFonts w:ascii="Arial" w:hAnsi="Arial" w:cs="Arial"/>
                <w:sz w:val="22"/>
                <w:szCs w:val="22"/>
              </w:rPr>
              <w:t>Payee office purchased software specifically geared towards the services they provide with hopes of increased utilization, better communication, and more timely information.</w:t>
            </w:r>
          </w:p>
          <w:p w:rsidR="00670E8A" w:rsidRPr="00E35C93" w:rsidRDefault="00670E8A" w:rsidP="00DB37AA">
            <w:pPr>
              <w:rPr>
                <w:rFonts w:ascii="Arial" w:hAnsi="Arial" w:cs="Arial"/>
                <w:color w:val="000000"/>
              </w:rPr>
            </w:pPr>
          </w:p>
        </w:tc>
      </w:tr>
    </w:tbl>
    <w:p w:rsidR="00795A81" w:rsidRDefault="00795A81" w:rsidP="00B47326">
      <w:pPr>
        <w:jc w:val="both"/>
        <w:rPr>
          <w:rFonts w:ascii="Arial" w:hAnsi="Arial" w:cs="Arial"/>
          <w:b/>
          <w:sz w:val="28"/>
          <w:szCs w:val="28"/>
        </w:rPr>
      </w:pPr>
    </w:p>
    <w:p w:rsidR="003E4908" w:rsidRPr="00434E4A" w:rsidRDefault="003E4908" w:rsidP="00B47326">
      <w:pPr>
        <w:jc w:val="both"/>
        <w:rPr>
          <w:rFonts w:ascii="Arial" w:hAnsi="Arial" w:cs="Arial"/>
          <w:b/>
          <w:sz w:val="28"/>
          <w:szCs w:val="28"/>
        </w:rPr>
      </w:pPr>
      <w:r w:rsidRPr="00434E4A">
        <w:rPr>
          <w:rFonts w:ascii="Arial" w:hAnsi="Arial" w:cs="Arial"/>
          <w:b/>
          <w:sz w:val="28"/>
          <w:szCs w:val="28"/>
        </w:rPr>
        <w:t>Transportation</w:t>
      </w:r>
    </w:p>
    <w:p w:rsidR="002E540C" w:rsidRPr="00400C7D" w:rsidRDefault="00400C7D" w:rsidP="002E540C">
      <w:pPr>
        <w:autoSpaceDE w:val="0"/>
        <w:autoSpaceDN w:val="0"/>
        <w:adjustRightInd w:val="0"/>
        <w:jc w:val="both"/>
        <w:rPr>
          <w:rFonts w:ascii="Arial" w:hAnsi="Arial" w:cs="Arial"/>
        </w:rPr>
      </w:pPr>
      <w:r>
        <w:rPr>
          <w:rFonts w:ascii="Arial" w:hAnsi="Arial" w:cs="Arial"/>
        </w:rPr>
        <w:t xml:space="preserve">Transportation barriers impact persons from participating in the full range of services or access activities in the community. </w:t>
      </w:r>
    </w:p>
    <w:p w:rsidR="002E540C" w:rsidRPr="00BD0F92" w:rsidRDefault="002E540C" w:rsidP="002E540C">
      <w:pPr>
        <w:autoSpaceDE w:val="0"/>
        <w:autoSpaceDN w:val="0"/>
        <w:adjustRightInd w:val="0"/>
        <w:jc w:val="both"/>
        <w:rPr>
          <w:rFonts w:ascii="Arial" w:hAnsi="Arial" w:cs="N103"/>
          <w:szCs w:val="28"/>
        </w:rPr>
      </w:pPr>
    </w:p>
    <w:tbl>
      <w:tblPr>
        <w:tblStyle w:val="TableGrid"/>
        <w:tblW w:w="10255" w:type="dxa"/>
        <w:tblLook w:val="04A0" w:firstRow="1" w:lastRow="0" w:firstColumn="1" w:lastColumn="0" w:noHBand="0" w:noVBand="1"/>
      </w:tblPr>
      <w:tblGrid>
        <w:gridCol w:w="2785"/>
        <w:gridCol w:w="5940"/>
        <w:gridCol w:w="1530"/>
      </w:tblGrid>
      <w:tr w:rsidR="00400C7D" w:rsidRPr="00991EF4" w:rsidTr="008E7BF9">
        <w:tc>
          <w:tcPr>
            <w:tcW w:w="2785" w:type="dxa"/>
            <w:shd w:val="clear" w:color="auto" w:fill="000000" w:themeFill="text1"/>
          </w:tcPr>
          <w:p w:rsidR="00400C7D" w:rsidRPr="00991EF4" w:rsidRDefault="00400C7D" w:rsidP="008E7BF9">
            <w:pPr>
              <w:jc w:val="center"/>
              <w:rPr>
                <w:rFonts w:ascii="Arial" w:hAnsi="Arial" w:cs="Arial"/>
                <w:b/>
                <w:sz w:val="22"/>
                <w:szCs w:val="22"/>
              </w:rPr>
            </w:pPr>
            <w:r w:rsidRPr="00991EF4">
              <w:rPr>
                <w:rFonts w:ascii="Arial" w:hAnsi="Arial" w:cs="Arial"/>
                <w:b/>
                <w:sz w:val="22"/>
                <w:szCs w:val="22"/>
              </w:rPr>
              <w:t>Barrier</w:t>
            </w:r>
          </w:p>
        </w:tc>
        <w:tc>
          <w:tcPr>
            <w:tcW w:w="5940" w:type="dxa"/>
            <w:shd w:val="clear" w:color="auto" w:fill="000000" w:themeFill="text1"/>
          </w:tcPr>
          <w:p w:rsidR="00400C7D" w:rsidRPr="00991EF4" w:rsidRDefault="00400C7D"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400C7D" w:rsidRPr="00991EF4" w:rsidRDefault="00400C7D" w:rsidP="008E7BF9">
            <w:pPr>
              <w:jc w:val="center"/>
              <w:rPr>
                <w:rFonts w:ascii="Arial" w:hAnsi="Arial" w:cs="Arial"/>
                <w:b/>
                <w:sz w:val="22"/>
                <w:szCs w:val="22"/>
              </w:rPr>
            </w:pPr>
            <w:r w:rsidRPr="00991EF4">
              <w:rPr>
                <w:rFonts w:ascii="Arial" w:hAnsi="Arial" w:cs="Arial"/>
                <w:b/>
                <w:sz w:val="22"/>
                <w:szCs w:val="22"/>
              </w:rPr>
              <w:t>Due Date</w:t>
            </w:r>
          </w:p>
        </w:tc>
      </w:tr>
      <w:tr w:rsidR="00896CA4" w:rsidRPr="00604D26" w:rsidTr="008E7BF9">
        <w:tc>
          <w:tcPr>
            <w:tcW w:w="2785" w:type="dxa"/>
            <w:vMerge w:val="restart"/>
          </w:tcPr>
          <w:p w:rsidR="00896CA4" w:rsidRDefault="00896CA4" w:rsidP="008E7BF9">
            <w:pPr>
              <w:rPr>
                <w:rFonts w:ascii="Arial" w:hAnsi="Arial" w:cs="Arial"/>
                <w:sz w:val="22"/>
                <w:szCs w:val="22"/>
              </w:rPr>
            </w:pPr>
            <w:r w:rsidRPr="00400C7D">
              <w:rPr>
                <w:rFonts w:ascii="Times-Roman" w:eastAsia="Calibri" w:hAnsi="Times-Roman" w:cs="Times-Roman"/>
                <w:sz w:val="22"/>
              </w:rPr>
              <w:t>Inadequate public transportation for persons served limits opportunities to engage in community activity; persons served are unable to access community opportunities in which they are interested</w:t>
            </w:r>
          </w:p>
          <w:p w:rsidR="00896CA4" w:rsidRPr="00604D26" w:rsidRDefault="00896CA4" w:rsidP="008E7BF9">
            <w:pPr>
              <w:rPr>
                <w:rFonts w:ascii="Arial" w:hAnsi="Arial" w:cs="Arial"/>
                <w:sz w:val="22"/>
                <w:szCs w:val="22"/>
              </w:rPr>
            </w:pPr>
          </w:p>
        </w:tc>
        <w:tc>
          <w:tcPr>
            <w:tcW w:w="5940" w:type="dxa"/>
          </w:tcPr>
          <w:p w:rsidR="00896CA4" w:rsidRDefault="00896CA4" w:rsidP="00896CA4">
            <w:pPr>
              <w:rPr>
                <w:rFonts w:ascii="Arial" w:hAnsi="Arial" w:cs="Arial"/>
                <w:sz w:val="22"/>
              </w:rPr>
            </w:pPr>
            <w:r w:rsidRPr="00400C7D">
              <w:rPr>
                <w:rFonts w:ascii="Arial" w:hAnsi="Arial" w:cs="Arial"/>
                <w:sz w:val="22"/>
              </w:rPr>
              <w:t xml:space="preserve">EPI will </w:t>
            </w:r>
            <w:r>
              <w:rPr>
                <w:rFonts w:ascii="Arial" w:hAnsi="Arial" w:cs="Arial"/>
                <w:sz w:val="22"/>
              </w:rPr>
              <w:t xml:space="preserve">explore available options for alternative transportation opportunities </w:t>
            </w:r>
            <w:r w:rsidRPr="00400C7D">
              <w:rPr>
                <w:rFonts w:ascii="Arial" w:hAnsi="Arial" w:cs="Arial"/>
                <w:sz w:val="22"/>
              </w:rPr>
              <w:t xml:space="preserve">for persons with disabilities to </w:t>
            </w:r>
            <w:r>
              <w:rPr>
                <w:rFonts w:ascii="Arial" w:hAnsi="Arial" w:cs="Arial"/>
                <w:sz w:val="22"/>
              </w:rPr>
              <w:t>access community environments.</w:t>
            </w:r>
          </w:p>
          <w:p w:rsidR="00896CA4" w:rsidRPr="00DA38B6" w:rsidRDefault="00896CA4" w:rsidP="00896CA4">
            <w:pPr>
              <w:rPr>
                <w:rFonts w:ascii="Arial" w:hAnsi="Arial" w:cs="Arial"/>
                <w:sz w:val="22"/>
                <w:szCs w:val="22"/>
              </w:rPr>
            </w:pPr>
          </w:p>
        </w:tc>
        <w:tc>
          <w:tcPr>
            <w:tcW w:w="1530" w:type="dxa"/>
          </w:tcPr>
          <w:p w:rsidR="00896CA4" w:rsidRDefault="00896CA4" w:rsidP="00795A81">
            <w:pPr>
              <w:jc w:val="center"/>
              <w:rPr>
                <w:rFonts w:ascii="Arial" w:hAnsi="Arial" w:cs="Arial"/>
                <w:sz w:val="22"/>
                <w:szCs w:val="22"/>
              </w:rPr>
            </w:pPr>
            <w:r>
              <w:rPr>
                <w:rFonts w:ascii="Arial" w:hAnsi="Arial" w:cs="Arial"/>
                <w:sz w:val="22"/>
                <w:szCs w:val="22"/>
              </w:rPr>
              <w:t>Continuous</w:t>
            </w:r>
          </w:p>
          <w:p w:rsidR="00896CA4" w:rsidRDefault="00896CA4" w:rsidP="00795A81">
            <w:pPr>
              <w:jc w:val="center"/>
              <w:rPr>
                <w:rFonts w:ascii="Arial" w:hAnsi="Arial" w:cs="Arial"/>
                <w:sz w:val="22"/>
                <w:szCs w:val="22"/>
              </w:rPr>
            </w:pPr>
          </w:p>
          <w:p w:rsidR="00896CA4" w:rsidRPr="00604D26" w:rsidRDefault="00896CA4" w:rsidP="00795A81">
            <w:pPr>
              <w:jc w:val="center"/>
              <w:rPr>
                <w:rFonts w:ascii="Arial" w:hAnsi="Arial" w:cs="Arial"/>
                <w:sz w:val="22"/>
                <w:szCs w:val="22"/>
              </w:rPr>
            </w:pPr>
            <w:r>
              <w:rPr>
                <w:rFonts w:ascii="Arial" w:hAnsi="Arial" w:cs="Arial"/>
                <w:i/>
                <w:sz w:val="22"/>
                <w:szCs w:val="22"/>
              </w:rPr>
              <w:t>(Shannon)</w:t>
            </w:r>
          </w:p>
        </w:tc>
      </w:tr>
      <w:tr w:rsidR="00896CA4" w:rsidRPr="00604D26" w:rsidTr="008E7BF9">
        <w:tc>
          <w:tcPr>
            <w:tcW w:w="2785" w:type="dxa"/>
            <w:vMerge/>
          </w:tcPr>
          <w:p w:rsidR="00896CA4" w:rsidRPr="00400C7D" w:rsidRDefault="00896CA4" w:rsidP="008E7BF9">
            <w:pPr>
              <w:rPr>
                <w:rFonts w:ascii="Times-Roman" w:eastAsia="Calibri" w:hAnsi="Times-Roman" w:cs="Times-Roman"/>
                <w:sz w:val="22"/>
              </w:rPr>
            </w:pPr>
          </w:p>
        </w:tc>
        <w:tc>
          <w:tcPr>
            <w:tcW w:w="5940" w:type="dxa"/>
          </w:tcPr>
          <w:p w:rsidR="00896CA4" w:rsidRPr="00400C7D" w:rsidRDefault="00896CA4" w:rsidP="00A858B9">
            <w:pPr>
              <w:rPr>
                <w:rFonts w:ascii="Arial" w:hAnsi="Arial" w:cs="Arial"/>
                <w:sz w:val="22"/>
              </w:rPr>
            </w:pPr>
            <w:r>
              <w:rPr>
                <w:rFonts w:ascii="Arial" w:hAnsi="Arial" w:cs="Arial"/>
                <w:sz w:val="22"/>
              </w:rPr>
              <w:t xml:space="preserve">EPI’s transportation company will continue to provide accessible transportation services within the community. </w:t>
            </w:r>
          </w:p>
        </w:tc>
        <w:tc>
          <w:tcPr>
            <w:tcW w:w="1530" w:type="dxa"/>
          </w:tcPr>
          <w:p w:rsidR="00896CA4" w:rsidRDefault="00896CA4" w:rsidP="00795A81">
            <w:pPr>
              <w:jc w:val="center"/>
              <w:rPr>
                <w:rFonts w:ascii="Arial" w:hAnsi="Arial" w:cs="Arial"/>
                <w:sz w:val="22"/>
                <w:szCs w:val="22"/>
              </w:rPr>
            </w:pPr>
            <w:r>
              <w:rPr>
                <w:rFonts w:ascii="Arial" w:hAnsi="Arial" w:cs="Arial"/>
                <w:sz w:val="22"/>
                <w:szCs w:val="22"/>
              </w:rPr>
              <w:t>Continuous</w:t>
            </w:r>
          </w:p>
          <w:p w:rsidR="00896CA4" w:rsidRDefault="00896CA4" w:rsidP="00795A81">
            <w:pPr>
              <w:jc w:val="center"/>
              <w:rPr>
                <w:rFonts w:ascii="Arial" w:hAnsi="Arial" w:cs="Arial"/>
                <w:sz w:val="22"/>
                <w:szCs w:val="22"/>
              </w:rPr>
            </w:pPr>
          </w:p>
          <w:p w:rsidR="00896CA4" w:rsidRDefault="00896CA4" w:rsidP="00795A81">
            <w:pPr>
              <w:jc w:val="center"/>
              <w:rPr>
                <w:rFonts w:ascii="Arial" w:hAnsi="Arial" w:cs="Arial"/>
                <w:sz w:val="22"/>
                <w:szCs w:val="22"/>
              </w:rPr>
            </w:pPr>
            <w:r>
              <w:rPr>
                <w:rFonts w:ascii="Arial" w:hAnsi="Arial" w:cs="Arial"/>
                <w:i/>
                <w:sz w:val="22"/>
                <w:szCs w:val="22"/>
              </w:rPr>
              <w:t>(Tammy &amp; Bob)</w:t>
            </w: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604D26" w:rsidTr="00236908">
        <w:tc>
          <w:tcPr>
            <w:tcW w:w="10255" w:type="dxa"/>
            <w:gridSpan w:val="3"/>
            <w:shd w:val="clear" w:color="auto" w:fill="auto"/>
          </w:tcPr>
          <w:p w:rsidR="00670E8A" w:rsidRDefault="00670E8A" w:rsidP="008E7BF9">
            <w:pPr>
              <w:rPr>
                <w:rFonts w:ascii="Arial" w:hAnsi="Arial" w:cs="Arial"/>
                <w:sz w:val="22"/>
                <w:szCs w:val="22"/>
              </w:rPr>
            </w:pPr>
          </w:p>
          <w:p w:rsidR="00672EAA" w:rsidRDefault="00672EAA" w:rsidP="00672EAA">
            <w:pPr>
              <w:autoSpaceDE w:val="0"/>
              <w:autoSpaceDN w:val="0"/>
            </w:pPr>
            <w:r w:rsidRPr="00497437">
              <w:rPr>
                <w:rFonts w:ascii="Arial" w:hAnsi="Arial" w:cs="Arial"/>
                <w:sz w:val="22"/>
                <w:szCs w:val="22"/>
                <w:u w:val="single"/>
              </w:rPr>
              <w:t xml:space="preserve">Increase opportunities for </w:t>
            </w:r>
            <w:r>
              <w:rPr>
                <w:rFonts w:ascii="Arial" w:hAnsi="Arial" w:cs="Arial"/>
                <w:sz w:val="22"/>
                <w:szCs w:val="22"/>
                <w:u w:val="single"/>
              </w:rPr>
              <w:t>community integration through access to transportation</w:t>
            </w:r>
            <w:r w:rsidRPr="00497437">
              <w:rPr>
                <w:rFonts w:ascii="Arial" w:hAnsi="Arial" w:cs="Arial"/>
                <w:sz w:val="22"/>
                <w:szCs w:val="22"/>
                <w:u w:val="single"/>
              </w:rPr>
              <w:t>:</w:t>
            </w:r>
          </w:p>
          <w:p w:rsidR="00672EAA" w:rsidRDefault="00672EAA" w:rsidP="00672EAA">
            <w:pPr>
              <w:autoSpaceDE w:val="0"/>
              <w:autoSpaceDN w:val="0"/>
              <w:rPr>
                <w:rFonts w:ascii="Arial" w:hAnsi="Arial" w:cs="Arial"/>
                <w:sz w:val="22"/>
                <w:szCs w:val="22"/>
              </w:rPr>
            </w:pPr>
            <w:r w:rsidRPr="004760C8">
              <w:rPr>
                <w:rFonts w:ascii="Arial" w:hAnsi="Arial" w:cs="Arial"/>
                <w:sz w:val="22"/>
                <w:szCs w:val="22"/>
              </w:rPr>
              <w:t>EPI continues to work with internal and external stakeholders to both individually address transportation barriers and increase awareness about them in the community.  Program Managers, the Employment Specialist and other members of person’s served interdisciplinary teams work together to secure funding for transportation services, discover and assess different transportation resources, and collaboratively problem solve to most effectively meet needs of people with disabilities.  Furthermore, EPI’s management team advocates for public awareness through regular communication with</w:t>
            </w:r>
            <w:r>
              <w:rPr>
                <w:rFonts w:ascii="Arial" w:hAnsi="Arial" w:cs="Arial"/>
                <w:sz w:val="22"/>
                <w:szCs w:val="22"/>
              </w:rPr>
              <w:t xml:space="preserve"> local transportation resources:</w:t>
            </w:r>
          </w:p>
          <w:p w:rsidR="00672EAA" w:rsidRPr="004760C8" w:rsidRDefault="00672EAA" w:rsidP="000F599B">
            <w:pPr>
              <w:pStyle w:val="ListParagraph"/>
              <w:numPr>
                <w:ilvl w:val="0"/>
                <w:numId w:val="9"/>
              </w:numPr>
              <w:rPr>
                <w:rFonts w:ascii="Arial" w:hAnsi="Arial" w:cs="Arial"/>
                <w:sz w:val="22"/>
                <w:szCs w:val="22"/>
              </w:rPr>
            </w:pPr>
            <w:r w:rsidRPr="004760C8">
              <w:rPr>
                <w:rFonts w:ascii="Arial" w:hAnsi="Arial" w:cs="Arial"/>
                <w:sz w:val="22"/>
                <w:szCs w:val="22"/>
              </w:rPr>
              <w:t>Anytime Taxi offers individuals with disabilities a discounted rate to and from work.</w:t>
            </w:r>
          </w:p>
          <w:p w:rsidR="00672EAA" w:rsidRPr="004760C8" w:rsidRDefault="00672EAA" w:rsidP="000F599B">
            <w:pPr>
              <w:pStyle w:val="ListParagraph"/>
              <w:numPr>
                <w:ilvl w:val="0"/>
                <w:numId w:val="9"/>
              </w:numPr>
              <w:rPr>
                <w:rFonts w:ascii="Arial" w:hAnsi="Arial" w:cs="Arial"/>
                <w:sz w:val="22"/>
                <w:szCs w:val="22"/>
              </w:rPr>
            </w:pPr>
            <w:r>
              <w:rPr>
                <w:rFonts w:ascii="Arial" w:hAnsi="Arial" w:cs="Arial"/>
                <w:sz w:val="22"/>
                <w:szCs w:val="22"/>
              </w:rPr>
              <w:t xml:space="preserve">MET Transit General Manager, </w:t>
            </w:r>
            <w:r w:rsidRPr="004760C8">
              <w:rPr>
                <w:rFonts w:ascii="Arial" w:hAnsi="Arial" w:cs="Arial"/>
                <w:sz w:val="22"/>
                <w:szCs w:val="22"/>
              </w:rPr>
              <w:t xml:space="preserve">Mark Little attended the April 2019 supervisors </w:t>
            </w:r>
            <w:r>
              <w:rPr>
                <w:rFonts w:ascii="Arial" w:hAnsi="Arial" w:cs="Arial"/>
                <w:sz w:val="22"/>
                <w:szCs w:val="22"/>
              </w:rPr>
              <w:t>meeting to increase awareness of</w:t>
            </w:r>
            <w:r w:rsidRPr="004760C8">
              <w:rPr>
                <w:rFonts w:ascii="Arial" w:hAnsi="Arial" w:cs="Arial"/>
                <w:sz w:val="22"/>
                <w:szCs w:val="22"/>
              </w:rPr>
              <w:t xml:space="preserve"> option</w:t>
            </w:r>
            <w:r>
              <w:rPr>
                <w:rFonts w:ascii="Arial" w:hAnsi="Arial" w:cs="Arial"/>
                <w:sz w:val="22"/>
                <w:szCs w:val="22"/>
              </w:rPr>
              <w:t>s</w:t>
            </w:r>
            <w:r w:rsidRPr="004760C8">
              <w:rPr>
                <w:rFonts w:ascii="Arial" w:hAnsi="Arial" w:cs="Arial"/>
                <w:sz w:val="22"/>
                <w:szCs w:val="22"/>
              </w:rPr>
              <w:t xml:space="preserve"> available and provided </w:t>
            </w:r>
            <w:r>
              <w:rPr>
                <w:rFonts w:ascii="Arial" w:hAnsi="Arial" w:cs="Arial"/>
                <w:sz w:val="22"/>
                <w:szCs w:val="22"/>
              </w:rPr>
              <w:t>training on the ParaTransit application</w:t>
            </w:r>
            <w:r w:rsidRPr="004760C8">
              <w:rPr>
                <w:rFonts w:ascii="Arial" w:hAnsi="Arial" w:cs="Arial"/>
                <w:sz w:val="22"/>
                <w:szCs w:val="22"/>
              </w:rPr>
              <w:t xml:space="preserve"> </w:t>
            </w:r>
            <w:r>
              <w:rPr>
                <w:rFonts w:ascii="Arial" w:hAnsi="Arial" w:cs="Arial"/>
                <w:sz w:val="22"/>
                <w:szCs w:val="22"/>
              </w:rPr>
              <w:t>process.</w:t>
            </w:r>
            <w:r w:rsidRPr="004760C8">
              <w:rPr>
                <w:rFonts w:ascii="Arial" w:hAnsi="Arial" w:cs="Arial"/>
                <w:sz w:val="22"/>
                <w:szCs w:val="22"/>
              </w:rPr>
              <w:t xml:space="preserve"> </w:t>
            </w:r>
          </w:p>
          <w:p w:rsidR="00C8670B" w:rsidRPr="00C8670B" w:rsidRDefault="00672EAA" w:rsidP="00416729">
            <w:pPr>
              <w:pStyle w:val="ListParagraph"/>
              <w:numPr>
                <w:ilvl w:val="0"/>
                <w:numId w:val="9"/>
              </w:numPr>
              <w:rPr>
                <w:rFonts w:ascii="Arial" w:hAnsi="Arial" w:cs="Arial"/>
                <w:sz w:val="22"/>
                <w:szCs w:val="22"/>
              </w:rPr>
            </w:pPr>
            <w:r>
              <w:rPr>
                <w:rFonts w:ascii="Arial" w:hAnsi="Arial" w:cs="Arial"/>
                <w:sz w:val="22"/>
                <w:szCs w:val="22"/>
              </w:rPr>
              <w:t>MET Transit</w:t>
            </w:r>
            <w:r w:rsidRPr="004760C8">
              <w:rPr>
                <w:rFonts w:ascii="Arial" w:hAnsi="Arial" w:cs="Arial"/>
                <w:sz w:val="22"/>
                <w:szCs w:val="22"/>
              </w:rPr>
              <w:t xml:space="preserve"> fixed Route 9 now runs during full MET timeframes. This route </w:t>
            </w:r>
            <w:r>
              <w:rPr>
                <w:rFonts w:ascii="Arial" w:hAnsi="Arial" w:cs="Arial"/>
                <w:sz w:val="22"/>
                <w:szCs w:val="22"/>
              </w:rPr>
              <w:t xml:space="preserve">was previously </w:t>
            </w:r>
            <w:r w:rsidRPr="00C8670B">
              <w:rPr>
                <w:rFonts w:ascii="Arial" w:hAnsi="Arial" w:cs="Arial"/>
                <w:sz w:val="22"/>
                <w:szCs w:val="22"/>
              </w:rPr>
              <w:t xml:space="preserve">available only for a few hours in the morning and late afternoon. </w:t>
            </w:r>
          </w:p>
          <w:p w:rsidR="00416729" w:rsidRPr="00C8670B" w:rsidRDefault="00416729" w:rsidP="00855112">
            <w:pPr>
              <w:pStyle w:val="ListParagraph"/>
              <w:numPr>
                <w:ilvl w:val="0"/>
                <w:numId w:val="9"/>
              </w:numPr>
              <w:rPr>
                <w:rFonts w:ascii="Arial" w:hAnsi="Arial" w:cs="Arial"/>
                <w:sz w:val="22"/>
                <w:szCs w:val="22"/>
              </w:rPr>
            </w:pPr>
            <w:r w:rsidRPr="00C8670B">
              <w:rPr>
                <w:rFonts w:ascii="Arial" w:hAnsi="Arial" w:cs="Arial"/>
                <w:sz w:val="22"/>
                <w:szCs w:val="22"/>
              </w:rPr>
              <w:t xml:space="preserve">MET provides EPI </w:t>
            </w:r>
            <w:r w:rsidR="00C8670B" w:rsidRPr="00C8670B">
              <w:rPr>
                <w:rFonts w:ascii="Arial" w:hAnsi="Arial" w:cs="Arial"/>
                <w:sz w:val="22"/>
                <w:szCs w:val="22"/>
              </w:rPr>
              <w:t>bus</w:t>
            </w:r>
            <w:r w:rsidRPr="00C8670B">
              <w:rPr>
                <w:rFonts w:ascii="Arial" w:hAnsi="Arial" w:cs="Arial"/>
                <w:sz w:val="22"/>
                <w:szCs w:val="22"/>
              </w:rPr>
              <w:t xml:space="preserve"> passes free of charge in order to </w:t>
            </w:r>
            <w:r w:rsidR="00C8670B" w:rsidRPr="00C8670B">
              <w:rPr>
                <w:rFonts w:ascii="Arial" w:hAnsi="Arial" w:cs="Arial"/>
                <w:sz w:val="22"/>
                <w:szCs w:val="22"/>
              </w:rPr>
              <w:t xml:space="preserve">support persons served with </w:t>
            </w:r>
            <w:r w:rsidRPr="00C8670B">
              <w:rPr>
                <w:rFonts w:ascii="Arial" w:hAnsi="Arial" w:cs="Arial"/>
                <w:sz w:val="22"/>
                <w:szCs w:val="22"/>
              </w:rPr>
              <w:t>transportation</w:t>
            </w:r>
            <w:r w:rsidR="00C8670B">
              <w:rPr>
                <w:rFonts w:ascii="Arial" w:hAnsi="Arial" w:cs="Arial"/>
                <w:sz w:val="22"/>
                <w:szCs w:val="22"/>
              </w:rPr>
              <w:t xml:space="preserve"> training</w:t>
            </w:r>
            <w:r w:rsidRPr="00C8670B">
              <w:rPr>
                <w:rFonts w:ascii="Arial" w:hAnsi="Arial" w:cs="Arial"/>
                <w:sz w:val="22"/>
                <w:szCs w:val="22"/>
              </w:rPr>
              <w:t xml:space="preserve">. </w:t>
            </w:r>
          </w:p>
          <w:p w:rsidR="00672EAA" w:rsidRPr="004760C8" w:rsidRDefault="00672EAA" w:rsidP="00672EAA">
            <w:pPr>
              <w:pStyle w:val="ListParagraph"/>
              <w:rPr>
                <w:rFonts w:ascii="Arial" w:hAnsi="Arial" w:cs="Arial"/>
                <w:sz w:val="22"/>
                <w:szCs w:val="22"/>
              </w:rPr>
            </w:pPr>
          </w:p>
          <w:p w:rsidR="00672EAA" w:rsidRPr="00C8670B" w:rsidRDefault="00672EAA" w:rsidP="008E7BF9">
            <w:pPr>
              <w:tabs>
                <w:tab w:val="left" w:pos="540"/>
              </w:tabs>
              <w:overflowPunct w:val="0"/>
              <w:autoSpaceDE w:val="0"/>
              <w:autoSpaceDN w:val="0"/>
              <w:adjustRightInd w:val="0"/>
              <w:textAlignment w:val="baseline"/>
              <w:rPr>
                <w:rFonts w:ascii="Arial" w:hAnsi="Arial" w:cs="Arial"/>
                <w:sz w:val="22"/>
                <w:szCs w:val="22"/>
                <w:u w:val="single"/>
              </w:rPr>
            </w:pPr>
            <w:r w:rsidRPr="00C8670B">
              <w:rPr>
                <w:rFonts w:ascii="Arial" w:hAnsi="Arial" w:cs="Arial"/>
                <w:sz w:val="22"/>
                <w:szCs w:val="22"/>
                <w:u w:val="single"/>
              </w:rPr>
              <w:t>EPI transportation services:</w:t>
            </w:r>
          </w:p>
          <w:p w:rsidR="00670E8A" w:rsidRPr="00795B2A" w:rsidRDefault="00670E8A" w:rsidP="008E7BF9">
            <w:pPr>
              <w:tabs>
                <w:tab w:val="left" w:pos="540"/>
              </w:tabs>
              <w:overflowPunct w:val="0"/>
              <w:autoSpaceDE w:val="0"/>
              <w:autoSpaceDN w:val="0"/>
              <w:adjustRightInd w:val="0"/>
              <w:textAlignment w:val="baseline"/>
              <w:rPr>
                <w:rFonts w:ascii="Arial" w:hAnsi="Arial" w:cs="Arial"/>
                <w:sz w:val="22"/>
                <w:szCs w:val="22"/>
              </w:rPr>
            </w:pPr>
            <w:r w:rsidRPr="00C8670B">
              <w:rPr>
                <w:rFonts w:ascii="Arial" w:hAnsi="Arial" w:cs="Arial"/>
                <w:sz w:val="22"/>
                <w:szCs w:val="22"/>
              </w:rPr>
              <w:t xml:space="preserve">EPI continues to collaborate with local transportation services to act as advocates and encourage continued expansion of accessible public transportation systems. However, changes to ID Waiver transportation funding, effective 12/1/2017, </w:t>
            </w:r>
            <w:r w:rsidR="00C8670B" w:rsidRPr="00C8670B">
              <w:rPr>
                <w:rFonts w:ascii="Arial" w:hAnsi="Arial" w:cs="Arial"/>
                <w:sz w:val="22"/>
                <w:szCs w:val="22"/>
              </w:rPr>
              <w:t>continue to have</w:t>
            </w:r>
            <w:r w:rsidRPr="00C8670B">
              <w:rPr>
                <w:rFonts w:ascii="Arial" w:hAnsi="Arial" w:cs="Arial"/>
                <w:sz w:val="22"/>
                <w:szCs w:val="22"/>
              </w:rPr>
              <w:t xml:space="preserve"> a significant impact on EPI’s internal transportation company. With service provider agencies having to pay for transportation directly, several agencies opted to have their staff provide transportation rather than make an arrangement with the transportation entities in place prior to the transition. As a result, EPI’s focus related to transportation </w:t>
            </w:r>
            <w:r w:rsidR="00C8670B" w:rsidRPr="00C8670B">
              <w:rPr>
                <w:rFonts w:ascii="Arial" w:hAnsi="Arial" w:cs="Arial"/>
                <w:sz w:val="22"/>
                <w:szCs w:val="22"/>
              </w:rPr>
              <w:t>continues to be</w:t>
            </w:r>
            <w:r w:rsidRPr="00C8670B">
              <w:rPr>
                <w:rFonts w:ascii="Arial" w:hAnsi="Arial" w:cs="Arial"/>
                <w:sz w:val="22"/>
                <w:szCs w:val="22"/>
              </w:rPr>
              <w:t xml:space="preserve"> on options to increase revenues in expand ridership for internal routes.</w:t>
            </w:r>
            <w:r w:rsidRPr="00795B2A">
              <w:rPr>
                <w:rFonts w:ascii="Arial" w:hAnsi="Arial" w:cs="Arial"/>
                <w:sz w:val="22"/>
                <w:szCs w:val="22"/>
              </w:rPr>
              <w:t xml:space="preserve"> </w:t>
            </w:r>
          </w:p>
          <w:p w:rsidR="00670E8A" w:rsidRPr="00604D26" w:rsidRDefault="00670E8A" w:rsidP="008E7BF9">
            <w:pPr>
              <w:rPr>
                <w:rFonts w:ascii="Arial" w:hAnsi="Arial" w:cs="Arial"/>
                <w:sz w:val="22"/>
                <w:szCs w:val="22"/>
              </w:rPr>
            </w:pPr>
          </w:p>
        </w:tc>
      </w:tr>
    </w:tbl>
    <w:p w:rsidR="000D3949" w:rsidRDefault="000D3949" w:rsidP="00FF700D">
      <w:pPr>
        <w:jc w:val="both"/>
        <w:rPr>
          <w:rFonts w:ascii="Arial" w:hAnsi="Arial" w:cs="Arial"/>
          <w:b/>
          <w:sz w:val="28"/>
          <w:szCs w:val="28"/>
        </w:rPr>
      </w:pPr>
    </w:p>
    <w:p w:rsidR="00FF700D" w:rsidRPr="00434E4A" w:rsidRDefault="00FF700D" w:rsidP="00FF700D">
      <w:pPr>
        <w:jc w:val="both"/>
        <w:rPr>
          <w:rFonts w:ascii="Arial" w:hAnsi="Arial" w:cs="Arial"/>
          <w:sz w:val="28"/>
          <w:szCs w:val="28"/>
        </w:rPr>
      </w:pPr>
      <w:r w:rsidRPr="00434E4A">
        <w:rPr>
          <w:rFonts w:ascii="Arial" w:hAnsi="Arial" w:cs="Arial"/>
          <w:b/>
          <w:sz w:val="28"/>
          <w:szCs w:val="28"/>
        </w:rPr>
        <w:t xml:space="preserve">Community Integration </w:t>
      </w:r>
    </w:p>
    <w:p w:rsidR="00FF700D" w:rsidRDefault="00400C7D" w:rsidP="00FF700D">
      <w:pPr>
        <w:autoSpaceDE w:val="0"/>
        <w:autoSpaceDN w:val="0"/>
        <w:adjustRightInd w:val="0"/>
        <w:jc w:val="both"/>
        <w:rPr>
          <w:rFonts w:ascii="Times-Roman" w:eastAsia="Calibri" w:hAnsi="Times-Roman" w:cs="Times-Roman"/>
        </w:rPr>
      </w:pPr>
      <w:r>
        <w:rPr>
          <w:rFonts w:ascii="Times-Roman" w:hAnsi="Times-Roman" w:cs="Times-Roman"/>
        </w:rPr>
        <w:t xml:space="preserve">Community Integration barriers include those which keep persons served from fully participating within their community. </w:t>
      </w:r>
    </w:p>
    <w:tbl>
      <w:tblPr>
        <w:tblStyle w:val="TableGrid"/>
        <w:tblW w:w="10255" w:type="dxa"/>
        <w:tblLook w:val="04A0" w:firstRow="1" w:lastRow="0" w:firstColumn="1" w:lastColumn="0" w:noHBand="0" w:noVBand="1"/>
      </w:tblPr>
      <w:tblGrid>
        <w:gridCol w:w="2785"/>
        <w:gridCol w:w="5940"/>
        <w:gridCol w:w="1530"/>
      </w:tblGrid>
      <w:tr w:rsidR="00FF700D" w:rsidRPr="00991EF4" w:rsidTr="008E7BF9">
        <w:tc>
          <w:tcPr>
            <w:tcW w:w="2785" w:type="dxa"/>
            <w:shd w:val="clear" w:color="auto" w:fill="000000" w:themeFill="text1"/>
          </w:tcPr>
          <w:p w:rsidR="00FF700D" w:rsidRPr="00991EF4" w:rsidRDefault="00FF700D" w:rsidP="008E7BF9">
            <w:pPr>
              <w:jc w:val="center"/>
              <w:rPr>
                <w:rFonts w:ascii="Arial" w:hAnsi="Arial" w:cs="Arial"/>
                <w:b/>
                <w:sz w:val="22"/>
                <w:szCs w:val="22"/>
              </w:rPr>
            </w:pPr>
            <w:r w:rsidRPr="00991EF4">
              <w:rPr>
                <w:rFonts w:ascii="Arial" w:hAnsi="Arial" w:cs="Arial"/>
                <w:b/>
                <w:sz w:val="22"/>
                <w:szCs w:val="22"/>
              </w:rPr>
              <w:t>Barrier</w:t>
            </w:r>
          </w:p>
        </w:tc>
        <w:tc>
          <w:tcPr>
            <w:tcW w:w="5940" w:type="dxa"/>
            <w:shd w:val="clear" w:color="auto" w:fill="000000" w:themeFill="text1"/>
          </w:tcPr>
          <w:p w:rsidR="00FF700D" w:rsidRPr="00991EF4" w:rsidRDefault="00FF700D" w:rsidP="008E7BF9">
            <w:pPr>
              <w:jc w:val="center"/>
              <w:rPr>
                <w:rFonts w:ascii="Arial" w:hAnsi="Arial" w:cs="Arial"/>
                <w:b/>
                <w:sz w:val="22"/>
                <w:szCs w:val="22"/>
              </w:rPr>
            </w:pPr>
            <w:r w:rsidRPr="00991EF4">
              <w:rPr>
                <w:rFonts w:ascii="Arial" w:hAnsi="Arial" w:cs="Arial"/>
                <w:b/>
                <w:sz w:val="22"/>
                <w:szCs w:val="22"/>
              </w:rPr>
              <w:t>Solution</w:t>
            </w:r>
          </w:p>
        </w:tc>
        <w:tc>
          <w:tcPr>
            <w:tcW w:w="1530" w:type="dxa"/>
            <w:shd w:val="clear" w:color="auto" w:fill="000000" w:themeFill="text1"/>
          </w:tcPr>
          <w:p w:rsidR="00FF700D" w:rsidRPr="00991EF4" w:rsidRDefault="00FF700D" w:rsidP="008E7BF9">
            <w:pPr>
              <w:jc w:val="center"/>
              <w:rPr>
                <w:rFonts w:ascii="Arial" w:hAnsi="Arial" w:cs="Arial"/>
                <w:b/>
                <w:sz w:val="22"/>
                <w:szCs w:val="22"/>
              </w:rPr>
            </w:pPr>
            <w:r w:rsidRPr="00991EF4">
              <w:rPr>
                <w:rFonts w:ascii="Arial" w:hAnsi="Arial" w:cs="Arial"/>
                <w:b/>
                <w:sz w:val="22"/>
                <w:szCs w:val="22"/>
              </w:rPr>
              <w:t>Due Date</w:t>
            </w:r>
          </w:p>
        </w:tc>
      </w:tr>
      <w:tr w:rsidR="00896CA4" w:rsidRPr="00604D26" w:rsidTr="008E7BF9">
        <w:tc>
          <w:tcPr>
            <w:tcW w:w="2785" w:type="dxa"/>
            <w:vMerge w:val="restart"/>
          </w:tcPr>
          <w:p w:rsidR="00896CA4" w:rsidRDefault="00896CA4" w:rsidP="008E7BF9">
            <w:pPr>
              <w:rPr>
                <w:rFonts w:ascii="Arial" w:hAnsi="Arial" w:cs="Arial"/>
                <w:sz w:val="22"/>
                <w:szCs w:val="22"/>
              </w:rPr>
            </w:pPr>
            <w:r>
              <w:rPr>
                <w:rFonts w:ascii="Arial" w:hAnsi="Arial" w:cs="Arial"/>
                <w:sz w:val="22"/>
                <w:szCs w:val="22"/>
              </w:rPr>
              <w:t>Persons served live within community but do not reach full potential of belonging to community</w:t>
            </w:r>
          </w:p>
          <w:p w:rsidR="00896CA4" w:rsidRPr="00604D26" w:rsidRDefault="00896CA4" w:rsidP="008E7BF9">
            <w:pPr>
              <w:rPr>
                <w:rFonts w:ascii="Arial" w:hAnsi="Arial" w:cs="Arial"/>
                <w:sz w:val="22"/>
                <w:szCs w:val="22"/>
              </w:rPr>
            </w:pPr>
          </w:p>
        </w:tc>
        <w:tc>
          <w:tcPr>
            <w:tcW w:w="5940" w:type="dxa"/>
          </w:tcPr>
          <w:p w:rsidR="00896CA4" w:rsidRPr="00B917B8" w:rsidRDefault="00896CA4" w:rsidP="008E7BF9">
            <w:pPr>
              <w:rPr>
                <w:rFonts w:ascii="Arial" w:hAnsi="Arial" w:cs="Arial"/>
                <w:color w:val="000000"/>
                <w:sz w:val="20"/>
                <w:szCs w:val="22"/>
              </w:rPr>
            </w:pPr>
            <w:r w:rsidRPr="00B917B8">
              <w:rPr>
                <w:rFonts w:ascii="Arial" w:hAnsi="Arial" w:cs="Arial"/>
                <w:sz w:val="22"/>
              </w:rPr>
              <w:t xml:space="preserve">Encourage and assist persons served with </w:t>
            </w:r>
            <w:r>
              <w:rPr>
                <w:rFonts w:ascii="Arial" w:hAnsi="Arial" w:cs="Arial"/>
                <w:sz w:val="22"/>
              </w:rPr>
              <w:t xml:space="preserve">accessing volunteering opportunities to build social capitol within the </w:t>
            </w:r>
            <w:r w:rsidRPr="00B917B8">
              <w:rPr>
                <w:rFonts w:ascii="Arial" w:hAnsi="Arial" w:cs="Arial"/>
                <w:sz w:val="22"/>
              </w:rPr>
              <w:t>community.</w:t>
            </w:r>
          </w:p>
          <w:p w:rsidR="00896CA4" w:rsidRPr="00DA38B6" w:rsidRDefault="00896CA4" w:rsidP="008E7BF9">
            <w:pPr>
              <w:rPr>
                <w:rFonts w:ascii="Arial" w:hAnsi="Arial" w:cs="Arial"/>
                <w:sz w:val="22"/>
                <w:szCs w:val="22"/>
              </w:rPr>
            </w:pPr>
          </w:p>
        </w:tc>
        <w:tc>
          <w:tcPr>
            <w:tcW w:w="1530" w:type="dxa"/>
          </w:tcPr>
          <w:p w:rsidR="00896CA4" w:rsidRDefault="00896CA4" w:rsidP="00896CA4">
            <w:pPr>
              <w:jc w:val="center"/>
              <w:rPr>
                <w:rFonts w:ascii="Arial" w:hAnsi="Arial" w:cs="Arial"/>
                <w:sz w:val="22"/>
                <w:szCs w:val="22"/>
              </w:rPr>
            </w:pPr>
            <w:r>
              <w:rPr>
                <w:rFonts w:ascii="Arial" w:hAnsi="Arial" w:cs="Arial"/>
                <w:sz w:val="22"/>
                <w:szCs w:val="22"/>
              </w:rPr>
              <w:t>Continuous</w:t>
            </w:r>
          </w:p>
          <w:p w:rsidR="00896CA4" w:rsidRDefault="00896CA4" w:rsidP="00896CA4">
            <w:pPr>
              <w:jc w:val="center"/>
              <w:rPr>
                <w:rFonts w:ascii="Arial" w:hAnsi="Arial" w:cs="Arial"/>
                <w:sz w:val="22"/>
                <w:szCs w:val="22"/>
              </w:rPr>
            </w:pPr>
          </w:p>
          <w:p w:rsidR="00896CA4" w:rsidRPr="00604D26" w:rsidRDefault="00896CA4" w:rsidP="00896CA4">
            <w:pPr>
              <w:jc w:val="center"/>
              <w:rPr>
                <w:rFonts w:ascii="Arial" w:hAnsi="Arial" w:cs="Arial"/>
                <w:sz w:val="22"/>
                <w:szCs w:val="22"/>
              </w:rPr>
            </w:pPr>
            <w:r>
              <w:rPr>
                <w:rFonts w:ascii="Arial" w:hAnsi="Arial" w:cs="Arial"/>
                <w:i/>
                <w:sz w:val="22"/>
                <w:szCs w:val="22"/>
              </w:rPr>
              <w:t>(Melanie)</w:t>
            </w:r>
          </w:p>
        </w:tc>
      </w:tr>
      <w:tr w:rsidR="00896CA4" w:rsidRPr="00604D26" w:rsidTr="008E7BF9">
        <w:tc>
          <w:tcPr>
            <w:tcW w:w="2785" w:type="dxa"/>
            <w:vMerge/>
          </w:tcPr>
          <w:p w:rsidR="00896CA4" w:rsidRDefault="00896CA4" w:rsidP="008E7BF9">
            <w:pPr>
              <w:rPr>
                <w:rFonts w:ascii="Arial" w:hAnsi="Arial" w:cs="Arial"/>
                <w:sz w:val="22"/>
                <w:szCs w:val="22"/>
              </w:rPr>
            </w:pPr>
          </w:p>
        </w:tc>
        <w:tc>
          <w:tcPr>
            <w:tcW w:w="5940" w:type="dxa"/>
          </w:tcPr>
          <w:p w:rsidR="00896CA4" w:rsidRDefault="00896CA4" w:rsidP="00896CA4">
            <w:pPr>
              <w:rPr>
                <w:rFonts w:ascii="Arial" w:hAnsi="Arial" w:cs="Arial"/>
                <w:sz w:val="22"/>
              </w:rPr>
            </w:pPr>
            <w:r>
              <w:rPr>
                <w:rFonts w:ascii="Arial" w:hAnsi="Arial" w:cs="Arial"/>
                <w:sz w:val="22"/>
              </w:rPr>
              <w:t>Maximize the availability of time in the community for persons served.</w:t>
            </w:r>
          </w:p>
          <w:p w:rsidR="00896CA4" w:rsidRPr="00B917B8" w:rsidRDefault="00896CA4" w:rsidP="00896CA4">
            <w:pPr>
              <w:rPr>
                <w:rFonts w:ascii="Arial" w:hAnsi="Arial" w:cs="Arial"/>
                <w:sz w:val="22"/>
              </w:rPr>
            </w:pPr>
          </w:p>
        </w:tc>
        <w:tc>
          <w:tcPr>
            <w:tcW w:w="1530" w:type="dxa"/>
          </w:tcPr>
          <w:p w:rsidR="00896CA4" w:rsidRDefault="00896CA4" w:rsidP="00896CA4">
            <w:pPr>
              <w:jc w:val="center"/>
              <w:rPr>
                <w:rFonts w:ascii="Arial" w:hAnsi="Arial" w:cs="Arial"/>
                <w:sz w:val="22"/>
                <w:szCs w:val="22"/>
              </w:rPr>
            </w:pPr>
            <w:r>
              <w:rPr>
                <w:rFonts w:ascii="Arial" w:hAnsi="Arial" w:cs="Arial"/>
                <w:sz w:val="22"/>
                <w:szCs w:val="22"/>
              </w:rPr>
              <w:t>Continuous</w:t>
            </w:r>
          </w:p>
          <w:p w:rsidR="00896CA4" w:rsidRDefault="00896CA4" w:rsidP="00896CA4">
            <w:pPr>
              <w:jc w:val="center"/>
              <w:rPr>
                <w:rFonts w:ascii="Arial" w:hAnsi="Arial" w:cs="Arial"/>
                <w:sz w:val="22"/>
                <w:szCs w:val="22"/>
              </w:rPr>
            </w:pPr>
          </w:p>
          <w:p w:rsidR="00896CA4" w:rsidRDefault="00896CA4" w:rsidP="00896CA4">
            <w:pPr>
              <w:jc w:val="center"/>
              <w:rPr>
                <w:rFonts w:ascii="Arial" w:hAnsi="Arial" w:cs="Arial"/>
                <w:sz w:val="22"/>
                <w:szCs w:val="22"/>
              </w:rPr>
            </w:pPr>
            <w:r>
              <w:rPr>
                <w:rFonts w:ascii="Arial" w:hAnsi="Arial" w:cs="Arial"/>
                <w:i/>
                <w:sz w:val="22"/>
                <w:szCs w:val="22"/>
              </w:rPr>
              <w:t>(Melissa)</w:t>
            </w:r>
          </w:p>
        </w:tc>
      </w:tr>
      <w:tr w:rsidR="00670E8A" w:rsidRPr="00991EF4" w:rsidTr="008E7BF9">
        <w:tc>
          <w:tcPr>
            <w:tcW w:w="10255" w:type="dxa"/>
            <w:gridSpan w:val="3"/>
            <w:shd w:val="clear" w:color="auto" w:fill="000000" w:themeFill="text1"/>
          </w:tcPr>
          <w:p w:rsidR="00670E8A" w:rsidRPr="00991EF4" w:rsidRDefault="00670E8A" w:rsidP="008E7BF9">
            <w:pPr>
              <w:rPr>
                <w:rFonts w:ascii="Arial" w:hAnsi="Arial" w:cs="Arial"/>
                <w:b/>
                <w:sz w:val="22"/>
                <w:szCs w:val="22"/>
              </w:rPr>
            </w:pPr>
            <w:r>
              <w:rPr>
                <w:rFonts w:ascii="Arial" w:hAnsi="Arial" w:cs="Arial"/>
                <w:b/>
                <w:sz w:val="22"/>
                <w:szCs w:val="22"/>
              </w:rPr>
              <w:t>Progress:</w:t>
            </w:r>
          </w:p>
        </w:tc>
      </w:tr>
      <w:tr w:rsidR="00670E8A" w:rsidRPr="00FB30E9" w:rsidTr="009328AB">
        <w:tc>
          <w:tcPr>
            <w:tcW w:w="10255" w:type="dxa"/>
            <w:gridSpan w:val="3"/>
            <w:shd w:val="clear" w:color="auto" w:fill="auto"/>
          </w:tcPr>
          <w:p w:rsidR="00670E8A" w:rsidRDefault="00670E8A" w:rsidP="008E7BF9">
            <w:pPr>
              <w:rPr>
                <w:rFonts w:ascii="Arial" w:hAnsi="Arial" w:cs="Arial"/>
                <w:sz w:val="22"/>
                <w:szCs w:val="22"/>
              </w:rPr>
            </w:pPr>
          </w:p>
          <w:p w:rsidR="00E82927" w:rsidRPr="00E82927" w:rsidRDefault="00E82927" w:rsidP="008E7BF9">
            <w:pPr>
              <w:rPr>
                <w:rFonts w:ascii="Arial" w:hAnsi="Arial" w:cs="Arial"/>
                <w:sz w:val="22"/>
                <w:szCs w:val="22"/>
                <w:u w:val="single"/>
              </w:rPr>
            </w:pPr>
            <w:r w:rsidRPr="00E82927">
              <w:rPr>
                <w:rFonts w:ascii="Arial" w:hAnsi="Arial" w:cs="Arial"/>
                <w:sz w:val="22"/>
                <w:szCs w:val="22"/>
                <w:u w:val="single"/>
              </w:rPr>
              <w:t>Access to volunteer opportunities:</w:t>
            </w:r>
          </w:p>
          <w:p w:rsidR="00670E8A" w:rsidRPr="00581AB4" w:rsidRDefault="00670E8A" w:rsidP="008E7BF9">
            <w:pPr>
              <w:rPr>
                <w:rFonts w:ascii="Arial" w:hAnsi="Arial" w:cs="Arial"/>
                <w:sz w:val="22"/>
                <w:szCs w:val="22"/>
              </w:rPr>
            </w:pPr>
            <w:r w:rsidRPr="00581AB4">
              <w:rPr>
                <w:rFonts w:ascii="Arial" w:hAnsi="Arial" w:cs="Arial"/>
                <w:sz w:val="22"/>
                <w:szCs w:val="22"/>
              </w:rPr>
              <w:t xml:space="preserve">Persons served continue to increase involvement within integrated community activities, many times accessing support to arrive at these locations via natural supports or community bussing rather than depending on transportation from EPI staff. </w:t>
            </w:r>
          </w:p>
          <w:p w:rsidR="00670E8A" w:rsidRPr="00AE4093" w:rsidRDefault="00670E8A" w:rsidP="008E7BF9">
            <w:pPr>
              <w:rPr>
                <w:rFonts w:ascii="Arial" w:hAnsi="Arial" w:cs="Arial"/>
                <w:sz w:val="22"/>
                <w:szCs w:val="22"/>
                <w:highlight w:val="yellow"/>
              </w:rPr>
            </w:pPr>
          </w:p>
          <w:p w:rsidR="00670E8A" w:rsidRPr="00FB30E9" w:rsidRDefault="00670E8A" w:rsidP="008E7BF9">
            <w:pPr>
              <w:rPr>
                <w:rFonts w:ascii="Arial" w:hAnsi="Arial" w:cs="Arial"/>
                <w:sz w:val="22"/>
                <w:szCs w:val="22"/>
              </w:rPr>
            </w:pPr>
            <w:r w:rsidRPr="00581AB4">
              <w:rPr>
                <w:rFonts w:ascii="Arial" w:hAnsi="Arial" w:cs="Arial"/>
                <w:sz w:val="22"/>
                <w:szCs w:val="22"/>
              </w:rPr>
              <w:t xml:space="preserve">EPI’s Day Habilitation program continues to access services within the community. Persons served experience activities focused on giving back to the community, increasing or maintaining stamina, and increasing community integration. </w:t>
            </w:r>
            <w:r w:rsidRPr="00FB30E9">
              <w:rPr>
                <w:rFonts w:ascii="Arial" w:hAnsi="Arial" w:cs="Arial"/>
                <w:sz w:val="22"/>
                <w:szCs w:val="22"/>
              </w:rPr>
              <w:t xml:space="preserve">Volunteer opportunities continue to grow and EPI has established new opportunities this year at such entities as </w:t>
            </w:r>
            <w:r w:rsidR="009328AB">
              <w:rPr>
                <w:rFonts w:ascii="Arial" w:hAnsi="Arial" w:cs="Arial"/>
                <w:sz w:val="22"/>
                <w:szCs w:val="22"/>
              </w:rPr>
              <w:t>George Wyth State Park, Waterloo Community Schools, Hartman Reserve and Waterloo Leisure Services</w:t>
            </w:r>
            <w:r w:rsidRPr="00FB30E9">
              <w:rPr>
                <w:rFonts w:ascii="Arial" w:hAnsi="Arial" w:cs="Arial"/>
                <w:sz w:val="22"/>
                <w:szCs w:val="22"/>
              </w:rPr>
              <w:t>. Partnerships continue to grow and EPI has been recognized for our support to our community:</w:t>
            </w:r>
          </w:p>
          <w:p w:rsidR="009328AB" w:rsidRPr="009328AB" w:rsidRDefault="009328AB" w:rsidP="000F599B">
            <w:pPr>
              <w:pStyle w:val="ListParagraph"/>
              <w:numPr>
                <w:ilvl w:val="0"/>
                <w:numId w:val="8"/>
              </w:numPr>
              <w:jc w:val="both"/>
              <w:rPr>
                <w:rFonts w:ascii="Arial" w:hAnsi="Arial" w:cs="Arial"/>
                <w:sz w:val="22"/>
              </w:rPr>
            </w:pPr>
            <w:r w:rsidRPr="009328AB">
              <w:rPr>
                <w:rFonts w:ascii="Arial" w:hAnsi="Arial" w:cs="Arial"/>
                <w:sz w:val="22"/>
              </w:rPr>
              <w:t>November 2018 – Persons served again volunteered with the Cedar Falls Community School Foundation to assemble 7,000 envelopes for their annual Tradition of Excellence mail campaign. This is the third year of this partnership. As a thank you, Cedar Falls Community Schools provided popcorn for EPI's Day Habilitation Program Christmas Party.</w:t>
            </w:r>
          </w:p>
          <w:p w:rsidR="009328AB" w:rsidRPr="009328AB" w:rsidRDefault="009328AB" w:rsidP="000F599B">
            <w:pPr>
              <w:pStyle w:val="ListParagraph"/>
              <w:numPr>
                <w:ilvl w:val="0"/>
                <w:numId w:val="8"/>
              </w:numPr>
              <w:jc w:val="both"/>
              <w:rPr>
                <w:rFonts w:ascii="Arial" w:hAnsi="Arial" w:cs="Arial"/>
                <w:sz w:val="22"/>
              </w:rPr>
            </w:pPr>
            <w:r w:rsidRPr="009328AB">
              <w:rPr>
                <w:rFonts w:ascii="Arial" w:hAnsi="Arial" w:cs="Arial"/>
                <w:sz w:val="22"/>
              </w:rPr>
              <w:t xml:space="preserve">April 2019 – In addition to being active participate in More Than You See, persons served volunteer to set for the event. </w:t>
            </w:r>
          </w:p>
          <w:p w:rsidR="009328AB" w:rsidRPr="009328AB" w:rsidRDefault="009328AB" w:rsidP="000F599B">
            <w:pPr>
              <w:pStyle w:val="ListParagraph"/>
              <w:numPr>
                <w:ilvl w:val="0"/>
                <w:numId w:val="8"/>
              </w:numPr>
              <w:jc w:val="both"/>
              <w:rPr>
                <w:rFonts w:ascii="Arial" w:hAnsi="Arial" w:cs="Arial"/>
                <w:sz w:val="22"/>
              </w:rPr>
            </w:pPr>
            <w:r w:rsidRPr="009328AB">
              <w:rPr>
                <w:rFonts w:ascii="Arial" w:hAnsi="Arial" w:cs="Arial"/>
                <w:sz w:val="22"/>
              </w:rPr>
              <w:t xml:space="preserve">May 2019 – For a second year, persons served planted and maintained flowers on Main Street in Cedar Falls. </w:t>
            </w:r>
          </w:p>
          <w:p w:rsidR="009328AB" w:rsidRPr="009328AB" w:rsidRDefault="009328AB" w:rsidP="000F599B">
            <w:pPr>
              <w:pStyle w:val="ListParagraph"/>
              <w:numPr>
                <w:ilvl w:val="0"/>
                <w:numId w:val="8"/>
              </w:numPr>
              <w:jc w:val="both"/>
              <w:rPr>
                <w:rFonts w:ascii="Arial" w:hAnsi="Arial" w:cs="Arial"/>
                <w:sz w:val="22"/>
              </w:rPr>
            </w:pPr>
            <w:r w:rsidRPr="009328AB">
              <w:rPr>
                <w:rFonts w:ascii="Arial" w:hAnsi="Arial" w:cs="Arial"/>
                <w:sz w:val="22"/>
              </w:rPr>
              <w:t>August 2019 – While upholding EPI's mission to connect people and create opportunities, persons served accompanied HR to a career fair.</w:t>
            </w:r>
          </w:p>
          <w:p w:rsidR="00670E8A" w:rsidRDefault="00670E8A" w:rsidP="00E82927">
            <w:pPr>
              <w:rPr>
                <w:rFonts w:ascii="Arial" w:hAnsi="Arial" w:cs="Arial"/>
                <w:sz w:val="22"/>
                <w:szCs w:val="22"/>
              </w:rPr>
            </w:pPr>
          </w:p>
          <w:p w:rsidR="00E82927" w:rsidRPr="00E82927" w:rsidRDefault="00E82927" w:rsidP="00E82927">
            <w:pPr>
              <w:rPr>
                <w:rFonts w:ascii="Arial" w:hAnsi="Arial" w:cs="Arial"/>
                <w:sz w:val="22"/>
                <w:szCs w:val="22"/>
                <w:u w:val="single"/>
              </w:rPr>
            </w:pPr>
            <w:r w:rsidRPr="00E82927">
              <w:rPr>
                <w:rFonts w:ascii="Arial" w:hAnsi="Arial" w:cs="Arial"/>
                <w:sz w:val="22"/>
                <w:szCs w:val="22"/>
                <w:u w:val="single"/>
              </w:rPr>
              <w:t>Maximize time in community:</w:t>
            </w:r>
          </w:p>
          <w:p w:rsidR="003377FC" w:rsidRDefault="003377FC" w:rsidP="003377FC">
            <w:pPr>
              <w:rPr>
                <w:rFonts w:ascii="Arial" w:hAnsi="Arial" w:cs="Arial"/>
                <w:sz w:val="22"/>
                <w:szCs w:val="22"/>
              </w:rPr>
            </w:pPr>
            <w:r>
              <w:rPr>
                <w:rFonts w:ascii="Arial" w:hAnsi="Arial" w:cs="Arial"/>
                <w:sz w:val="22"/>
                <w:szCs w:val="22"/>
              </w:rPr>
              <w:t>This year the focus was primarily on those who participate in "daily" residential services.</w:t>
            </w:r>
            <w:r w:rsidR="00433A4C">
              <w:rPr>
                <w:rFonts w:ascii="Arial" w:hAnsi="Arial" w:cs="Arial"/>
                <w:sz w:val="22"/>
                <w:szCs w:val="22"/>
              </w:rPr>
              <w:t xml:space="preserve"> </w:t>
            </w:r>
            <w:r>
              <w:rPr>
                <w:rFonts w:ascii="Arial" w:hAnsi="Arial" w:cs="Arial"/>
                <w:sz w:val="22"/>
                <w:szCs w:val="22"/>
              </w:rPr>
              <w:t>In this analysis, approximately 51% of persons served utilize unsupervised time while being transported to and from day habilitation or employment services. 36% of persons served have unsupervised time in the community in some capacity. There were a few folks who had stipulations of only utilizing this time with other house mates or other natural supports. There were 21% of persons served who did not have a notation of overnight staff. Most typically those in habilitation homes where unsupervised time may not be specifically stated and homes where Night Owl monitoring system was being used. If unsupervised time was agreed upon by the team, outside of those where there wasn't a specific limit, or those who didn't have any, the average was 3.56 hours per day in the community.</w:t>
            </w:r>
          </w:p>
          <w:p w:rsidR="00CE52F5" w:rsidRDefault="00CE52F5" w:rsidP="003377FC">
            <w:pPr>
              <w:rPr>
                <w:rFonts w:ascii="Arial" w:hAnsi="Arial" w:cs="Arial"/>
                <w:sz w:val="22"/>
                <w:szCs w:val="22"/>
              </w:rPr>
            </w:pPr>
          </w:p>
          <w:p w:rsidR="00CE52F5" w:rsidRDefault="00CE52F5" w:rsidP="003377FC">
            <w:pPr>
              <w:rPr>
                <w:rFonts w:ascii="Arial" w:hAnsi="Arial" w:cs="Arial"/>
                <w:sz w:val="22"/>
                <w:szCs w:val="22"/>
              </w:rPr>
            </w:pPr>
            <w:r>
              <w:rPr>
                <w:rFonts w:ascii="Arial" w:hAnsi="Arial" w:cs="Arial"/>
                <w:sz w:val="22"/>
                <w:szCs w:val="22"/>
              </w:rPr>
              <w:t>Opportunities extended</w:t>
            </w:r>
            <w:r w:rsidR="00433A4C">
              <w:rPr>
                <w:rFonts w:ascii="Arial" w:hAnsi="Arial" w:cs="Arial"/>
                <w:sz w:val="22"/>
                <w:szCs w:val="22"/>
              </w:rPr>
              <w:t xml:space="preserve"> specifically</w:t>
            </w:r>
            <w:r>
              <w:rPr>
                <w:rFonts w:ascii="Arial" w:hAnsi="Arial" w:cs="Arial"/>
                <w:sz w:val="22"/>
                <w:szCs w:val="22"/>
              </w:rPr>
              <w:t xml:space="preserve"> to persons served to attend in community events at free or discounted rates included:</w:t>
            </w:r>
          </w:p>
          <w:p w:rsidR="00CE52F5" w:rsidRPr="00CE52F5" w:rsidRDefault="00CE52F5" w:rsidP="00CE52F5">
            <w:pPr>
              <w:pStyle w:val="ListParagraph"/>
              <w:numPr>
                <w:ilvl w:val="0"/>
                <w:numId w:val="15"/>
              </w:numPr>
              <w:rPr>
                <w:rFonts w:ascii="Arial" w:hAnsi="Arial" w:cs="Arial"/>
                <w:sz w:val="22"/>
                <w:szCs w:val="22"/>
              </w:rPr>
            </w:pPr>
            <w:r w:rsidRPr="00CE52F5">
              <w:rPr>
                <w:rFonts w:ascii="Arial" w:hAnsi="Arial" w:cs="Arial"/>
                <w:sz w:val="22"/>
                <w:szCs w:val="22"/>
              </w:rPr>
              <w:t>Free tickets to attend More Than You See on 4/6/19</w:t>
            </w:r>
          </w:p>
          <w:p w:rsidR="00CE52F5" w:rsidRPr="00CE52F5" w:rsidRDefault="00CE52F5" w:rsidP="00CE52F5">
            <w:pPr>
              <w:pStyle w:val="ListParagraph"/>
              <w:numPr>
                <w:ilvl w:val="0"/>
                <w:numId w:val="15"/>
              </w:numPr>
              <w:rPr>
                <w:rFonts w:ascii="Arial" w:hAnsi="Arial" w:cs="Arial"/>
                <w:sz w:val="22"/>
                <w:szCs w:val="22"/>
              </w:rPr>
            </w:pPr>
            <w:r w:rsidRPr="00CE52F5">
              <w:rPr>
                <w:rFonts w:ascii="Arial" w:hAnsi="Arial" w:cs="Arial"/>
                <w:sz w:val="22"/>
                <w:szCs w:val="22"/>
              </w:rPr>
              <w:t xml:space="preserve">Discounted tickets to attend Cattle Congress </w:t>
            </w:r>
          </w:p>
          <w:p w:rsidR="00CE52F5" w:rsidRPr="00CE52F5" w:rsidRDefault="00CE52F5" w:rsidP="00CE52F5">
            <w:pPr>
              <w:pStyle w:val="ListParagraph"/>
              <w:numPr>
                <w:ilvl w:val="0"/>
                <w:numId w:val="15"/>
              </w:numPr>
              <w:rPr>
                <w:rFonts w:ascii="Arial" w:hAnsi="Arial" w:cs="Arial"/>
                <w:sz w:val="22"/>
                <w:szCs w:val="22"/>
              </w:rPr>
            </w:pPr>
            <w:r w:rsidRPr="00CE52F5">
              <w:rPr>
                <w:rFonts w:ascii="Arial" w:hAnsi="Arial" w:cs="Arial"/>
                <w:sz w:val="22"/>
                <w:szCs w:val="22"/>
              </w:rPr>
              <w:t>Free tickets for persons served to attend Waterloo Bucks game on 7/4/19  </w:t>
            </w:r>
          </w:p>
          <w:p w:rsidR="00CE52F5" w:rsidRPr="00CE52F5" w:rsidRDefault="00CE52F5" w:rsidP="00CE52F5">
            <w:pPr>
              <w:pStyle w:val="ListParagraph"/>
              <w:numPr>
                <w:ilvl w:val="0"/>
                <w:numId w:val="15"/>
              </w:numPr>
              <w:rPr>
                <w:rFonts w:ascii="Arial" w:hAnsi="Arial" w:cs="Arial"/>
                <w:sz w:val="22"/>
                <w:szCs w:val="22"/>
              </w:rPr>
            </w:pPr>
            <w:r w:rsidRPr="00CE52F5">
              <w:rPr>
                <w:rFonts w:ascii="Arial" w:hAnsi="Arial" w:cs="Arial"/>
                <w:sz w:val="22"/>
                <w:szCs w:val="22"/>
              </w:rPr>
              <w:t>Free tickets to attend shows at Waterloo Community Playhouse on various dates</w:t>
            </w:r>
          </w:p>
          <w:p w:rsidR="00CE52F5" w:rsidRDefault="00CE52F5" w:rsidP="00CE52F5">
            <w:pPr>
              <w:pStyle w:val="ListParagraph"/>
              <w:numPr>
                <w:ilvl w:val="0"/>
                <w:numId w:val="15"/>
              </w:numPr>
            </w:pPr>
            <w:r w:rsidRPr="00CE52F5">
              <w:rPr>
                <w:rFonts w:ascii="Arial" w:hAnsi="Arial" w:cs="Arial"/>
                <w:sz w:val="22"/>
                <w:szCs w:val="22"/>
              </w:rPr>
              <w:t>Free tickets to ASPIRE Therapeutic Riding Program Cowboy Breakfast</w:t>
            </w:r>
            <w:r>
              <w:t xml:space="preserve"> </w:t>
            </w:r>
          </w:p>
          <w:p w:rsidR="00E82927" w:rsidRPr="00E82927" w:rsidRDefault="00E82927" w:rsidP="00E82927">
            <w:pPr>
              <w:rPr>
                <w:rFonts w:ascii="Arial" w:hAnsi="Arial" w:cs="Arial"/>
                <w:sz w:val="22"/>
                <w:szCs w:val="22"/>
              </w:rPr>
            </w:pPr>
          </w:p>
        </w:tc>
      </w:tr>
    </w:tbl>
    <w:p w:rsidR="005317D5" w:rsidRDefault="005317D5" w:rsidP="00F514AA">
      <w:pPr>
        <w:autoSpaceDE w:val="0"/>
        <w:autoSpaceDN w:val="0"/>
        <w:adjustRightInd w:val="0"/>
        <w:ind w:left="720" w:hanging="360"/>
        <w:jc w:val="both"/>
        <w:rPr>
          <w:rFonts w:ascii="Arial" w:hAnsi="Arial" w:cs="N103"/>
          <w:szCs w:val="28"/>
        </w:rPr>
      </w:pPr>
    </w:p>
    <w:p w:rsidR="005317D5" w:rsidRPr="00434E4A" w:rsidRDefault="005317D5" w:rsidP="005317D5">
      <w:pPr>
        <w:jc w:val="both"/>
        <w:rPr>
          <w:rFonts w:ascii="Arial" w:hAnsi="Arial" w:cs="Arial"/>
          <w:sz w:val="28"/>
          <w:szCs w:val="28"/>
        </w:rPr>
      </w:pPr>
      <w:r w:rsidRPr="00434E4A">
        <w:rPr>
          <w:rFonts w:ascii="Arial" w:hAnsi="Arial" w:cs="Arial"/>
          <w:b/>
          <w:sz w:val="28"/>
          <w:szCs w:val="28"/>
        </w:rPr>
        <w:t>Other Barriers</w:t>
      </w:r>
    </w:p>
    <w:p w:rsidR="005317D5" w:rsidRDefault="005317D5" w:rsidP="005317D5">
      <w:pPr>
        <w:autoSpaceDE w:val="0"/>
        <w:autoSpaceDN w:val="0"/>
        <w:adjustRightInd w:val="0"/>
        <w:jc w:val="both"/>
        <w:rPr>
          <w:rFonts w:ascii="Times-Roman" w:hAnsi="Times-Roman" w:cs="Times-Roman"/>
        </w:rPr>
      </w:pPr>
      <w:r>
        <w:rPr>
          <w:rFonts w:ascii="Times-Roman" w:hAnsi="Times-Roman" w:cs="Times-Roman"/>
        </w:rPr>
        <w:t xml:space="preserve">Barriers identified by EPI persons served, staff, or stakeholders within the community (identified through Accessibility Barrier Forms). </w:t>
      </w:r>
      <w:r w:rsidR="00743996">
        <w:rPr>
          <w:rFonts w:ascii="Arial" w:hAnsi="Arial" w:cs="Arial"/>
          <w:bCs/>
          <w:szCs w:val="20"/>
        </w:rPr>
        <w:t>While improvements have been made, t</w:t>
      </w:r>
      <w:r w:rsidR="00743996" w:rsidRPr="00813EBD">
        <w:rPr>
          <w:rFonts w:ascii="Arial" w:hAnsi="Arial" w:cs="Arial"/>
          <w:bCs/>
          <w:szCs w:val="20"/>
        </w:rPr>
        <w:t>he Waterloo/Cedar Falls metro area presents challenges to persons with disabilities</w:t>
      </w:r>
      <w:r w:rsidR="00743996">
        <w:rPr>
          <w:rFonts w:ascii="Arial" w:hAnsi="Arial" w:cs="Arial"/>
          <w:bCs/>
          <w:szCs w:val="20"/>
        </w:rPr>
        <w:t xml:space="preserve"> which</w:t>
      </w:r>
      <w:r w:rsidR="00743996" w:rsidRPr="00813EBD">
        <w:rPr>
          <w:rFonts w:ascii="Arial" w:hAnsi="Arial" w:cs="Arial"/>
          <w:bCs/>
          <w:szCs w:val="20"/>
        </w:rPr>
        <w:t xml:space="preserve"> create potential safety concerns. </w:t>
      </w:r>
    </w:p>
    <w:tbl>
      <w:tblPr>
        <w:tblStyle w:val="TableGrid"/>
        <w:tblW w:w="10255" w:type="dxa"/>
        <w:tblLook w:val="04A0" w:firstRow="1" w:lastRow="0" w:firstColumn="1" w:lastColumn="0" w:noHBand="0" w:noVBand="1"/>
      </w:tblPr>
      <w:tblGrid>
        <w:gridCol w:w="3865"/>
        <w:gridCol w:w="5040"/>
        <w:gridCol w:w="1350"/>
      </w:tblGrid>
      <w:tr w:rsidR="005317D5" w:rsidRPr="00991EF4" w:rsidTr="0004413D">
        <w:tc>
          <w:tcPr>
            <w:tcW w:w="3865" w:type="dxa"/>
            <w:shd w:val="clear" w:color="auto" w:fill="000000" w:themeFill="text1"/>
          </w:tcPr>
          <w:p w:rsidR="005317D5" w:rsidRPr="00991EF4" w:rsidRDefault="005317D5" w:rsidP="008E7BF9">
            <w:pPr>
              <w:jc w:val="center"/>
              <w:rPr>
                <w:rFonts w:ascii="Arial" w:hAnsi="Arial" w:cs="Arial"/>
                <w:b/>
                <w:sz w:val="22"/>
                <w:szCs w:val="22"/>
              </w:rPr>
            </w:pPr>
            <w:r>
              <w:rPr>
                <w:rFonts w:ascii="Times-Roman" w:hAnsi="Times-Roman" w:cs="Times-Roman"/>
              </w:rPr>
              <w:t xml:space="preserve">   </w:t>
            </w:r>
            <w:r w:rsidRPr="00991EF4">
              <w:rPr>
                <w:rFonts w:ascii="Arial" w:hAnsi="Arial" w:cs="Arial"/>
                <w:b/>
                <w:sz w:val="22"/>
                <w:szCs w:val="22"/>
              </w:rPr>
              <w:t>Barrier</w:t>
            </w:r>
          </w:p>
        </w:tc>
        <w:tc>
          <w:tcPr>
            <w:tcW w:w="5040" w:type="dxa"/>
            <w:shd w:val="clear" w:color="auto" w:fill="000000" w:themeFill="text1"/>
          </w:tcPr>
          <w:p w:rsidR="005317D5" w:rsidRPr="00991EF4" w:rsidRDefault="005317D5" w:rsidP="008E7BF9">
            <w:pPr>
              <w:jc w:val="center"/>
              <w:rPr>
                <w:rFonts w:ascii="Arial" w:hAnsi="Arial" w:cs="Arial"/>
                <w:b/>
                <w:sz w:val="22"/>
                <w:szCs w:val="22"/>
              </w:rPr>
            </w:pPr>
            <w:r w:rsidRPr="00991EF4">
              <w:rPr>
                <w:rFonts w:ascii="Arial" w:hAnsi="Arial" w:cs="Arial"/>
                <w:b/>
                <w:sz w:val="22"/>
                <w:szCs w:val="22"/>
              </w:rPr>
              <w:t>Solution</w:t>
            </w:r>
          </w:p>
        </w:tc>
        <w:tc>
          <w:tcPr>
            <w:tcW w:w="1350" w:type="dxa"/>
            <w:shd w:val="clear" w:color="auto" w:fill="000000" w:themeFill="text1"/>
          </w:tcPr>
          <w:p w:rsidR="005317D5" w:rsidRPr="00991EF4" w:rsidRDefault="005317D5" w:rsidP="008E7BF9">
            <w:pPr>
              <w:jc w:val="center"/>
              <w:rPr>
                <w:rFonts w:ascii="Arial" w:hAnsi="Arial" w:cs="Arial"/>
                <w:b/>
                <w:sz w:val="22"/>
                <w:szCs w:val="22"/>
              </w:rPr>
            </w:pPr>
            <w:r w:rsidRPr="00991EF4">
              <w:rPr>
                <w:rFonts w:ascii="Arial" w:hAnsi="Arial" w:cs="Arial"/>
                <w:b/>
                <w:sz w:val="22"/>
                <w:szCs w:val="22"/>
              </w:rPr>
              <w:t>Due Date</w:t>
            </w:r>
          </w:p>
        </w:tc>
      </w:tr>
      <w:tr w:rsidR="005317D5" w:rsidRPr="00604D26" w:rsidTr="0004413D">
        <w:tc>
          <w:tcPr>
            <w:tcW w:w="3865" w:type="dxa"/>
          </w:tcPr>
          <w:p w:rsidR="005317D5" w:rsidRDefault="005317D5" w:rsidP="008E7BF9">
            <w:pPr>
              <w:rPr>
                <w:rFonts w:ascii="Arial" w:hAnsi="Arial" w:cs="Arial"/>
                <w:sz w:val="22"/>
                <w:szCs w:val="22"/>
              </w:rPr>
            </w:pPr>
            <w:r>
              <w:rPr>
                <w:rFonts w:ascii="Arial" w:hAnsi="Arial" w:cs="Arial"/>
                <w:sz w:val="22"/>
                <w:szCs w:val="22"/>
              </w:rPr>
              <w:t>As identified through submission of Accessibility Barrier Forms</w:t>
            </w:r>
          </w:p>
          <w:p w:rsidR="005317D5" w:rsidRPr="00604D26" w:rsidRDefault="005317D5" w:rsidP="008E7BF9">
            <w:pPr>
              <w:rPr>
                <w:rFonts w:ascii="Arial" w:hAnsi="Arial" w:cs="Arial"/>
                <w:sz w:val="22"/>
                <w:szCs w:val="22"/>
              </w:rPr>
            </w:pPr>
          </w:p>
        </w:tc>
        <w:tc>
          <w:tcPr>
            <w:tcW w:w="5040" w:type="dxa"/>
          </w:tcPr>
          <w:p w:rsidR="005317D5" w:rsidRPr="00DA38B6" w:rsidRDefault="005317D5" w:rsidP="0004413D">
            <w:pPr>
              <w:rPr>
                <w:rFonts w:ascii="Arial" w:hAnsi="Arial" w:cs="Arial"/>
                <w:sz w:val="22"/>
                <w:szCs w:val="22"/>
              </w:rPr>
            </w:pPr>
            <w:r>
              <w:rPr>
                <w:rFonts w:ascii="Arial" w:hAnsi="Arial"/>
                <w:sz w:val="22"/>
              </w:rPr>
              <w:t>A</w:t>
            </w:r>
            <w:r w:rsidRPr="005317D5">
              <w:rPr>
                <w:rFonts w:ascii="Arial" w:hAnsi="Arial"/>
                <w:sz w:val="22"/>
              </w:rPr>
              <w:t xml:space="preserve"> representative from EPI’s Accessibility Committee will address issues and concerns with business owners, the ADA Compliance Commission, and/or the city to seek improvement. </w:t>
            </w:r>
          </w:p>
        </w:tc>
        <w:tc>
          <w:tcPr>
            <w:tcW w:w="1350" w:type="dxa"/>
          </w:tcPr>
          <w:p w:rsidR="005317D5" w:rsidRPr="00604D26" w:rsidRDefault="005317D5" w:rsidP="008E7BF9">
            <w:pPr>
              <w:jc w:val="center"/>
              <w:rPr>
                <w:rFonts w:ascii="Arial" w:hAnsi="Arial" w:cs="Arial"/>
                <w:sz w:val="22"/>
                <w:szCs w:val="22"/>
              </w:rPr>
            </w:pPr>
            <w:r>
              <w:rPr>
                <w:rFonts w:ascii="Arial" w:hAnsi="Arial" w:cs="Arial"/>
                <w:sz w:val="22"/>
                <w:szCs w:val="22"/>
              </w:rPr>
              <w:t>Continuous</w:t>
            </w:r>
          </w:p>
        </w:tc>
      </w:tr>
    </w:tbl>
    <w:p w:rsidR="005317D5" w:rsidRDefault="005317D5" w:rsidP="005317D5">
      <w:pPr>
        <w:autoSpaceDE w:val="0"/>
        <w:autoSpaceDN w:val="0"/>
        <w:adjustRightInd w:val="0"/>
        <w:jc w:val="both"/>
        <w:rPr>
          <w:rFonts w:ascii="Times-Roman" w:eastAsia="Calibri" w:hAnsi="Times-Roman" w:cs="Times-Roman"/>
        </w:rPr>
      </w:pPr>
    </w:p>
    <w:tbl>
      <w:tblPr>
        <w:tblStyle w:val="TableGrid"/>
        <w:tblW w:w="10255" w:type="dxa"/>
        <w:tblLook w:val="04A0" w:firstRow="1" w:lastRow="0" w:firstColumn="1" w:lastColumn="0" w:noHBand="0" w:noVBand="1"/>
      </w:tblPr>
      <w:tblGrid>
        <w:gridCol w:w="3865"/>
        <w:gridCol w:w="5037"/>
        <w:gridCol w:w="1353"/>
      </w:tblGrid>
      <w:tr w:rsidR="00AB240E" w:rsidRPr="00991EF4" w:rsidTr="00855112">
        <w:tc>
          <w:tcPr>
            <w:tcW w:w="3865"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Barrier</w:t>
            </w:r>
          </w:p>
        </w:tc>
        <w:tc>
          <w:tcPr>
            <w:tcW w:w="5037"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Solution</w:t>
            </w:r>
          </w:p>
        </w:tc>
        <w:tc>
          <w:tcPr>
            <w:tcW w:w="1353" w:type="dxa"/>
            <w:shd w:val="clear" w:color="auto" w:fill="000000" w:themeFill="text1"/>
          </w:tcPr>
          <w:p w:rsidR="00AB240E" w:rsidRPr="00991EF4" w:rsidRDefault="00AB240E" w:rsidP="00855112">
            <w:pPr>
              <w:jc w:val="center"/>
              <w:rPr>
                <w:rFonts w:ascii="Arial" w:hAnsi="Arial" w:cs="Arial"/>
                <w:b/>
                <w:sz w:val="22"/>
                <w:szCs w:val="22"/>
              </w:rPr>
            </w:pPr>
            <w:r>
              <w:rPr>
                <w:rFonts w:ascii="Arial" w:hAnsi="Arial" w:cs="Arial"/>
                <w:b/>
                <w:sz w:val="22"/>
                <w:szCs w:val="22"/>
              </w:rPr>
              <w:t>Completed</w:t>
            </w:r>
          </w:p>
        </w:tc>
      </w:tr>
      <w:tr w:rsidR="00AB240E" w:rsidRPr="00604D26" w:rsidTr="00030889">
        <w:trPr>
          <w:trHeight w:val="2870"/>
        </w:trPr>
        <w:tc>
          <w:tcPr>
            <w:tcW w:w="3865" w:type="dxa"/>
          </w:tcPr>
          <w:p w:rsidR="00AB240E" w:rsidRDefault="00AB240E" w:rsidP="00855112">
            <w:pPr>
              <w:rPr>
                <w:rFonts w:ascii="Arial" w:hAnsi="Arial" w:cs="Arial"/>
                <w:sz w:val="22"/>
                <w:szCs w:val="22"/>
              </w:rPr>
            </w:pPr>
            <w:r>
              <w:rPr>
                <w:rFonts w:ascii="Arial" w:hAnsi="Arial" w:cs="Arial"/>
                <w:sz w:val="22"/>
                <w:szCs w:val="22"/>
              </w:rPr>
              <w:t>12/6/2018</w:t>
            </w:r>
          </w:p>
          <w:p w:rsidR="00AB240E" w:rsidRDefault="00AB240E" w:rsidP="00855112">
            <w:pPr>
              <w:rPr>
                <w:rFonts w:ascii="Arial" w:hAnsi="Arial" w:cs="Arial"/>
                <w:sz w:val="22"/>
                <w:szCs w:val="22"/>
              </w:rPr>
            </w:pPr>
            <w:r>
              <w:rPr>
                <w:rFonts w:ascii="Arial" w:hAnsi="Arial" w:cs="Arial"/>
                <w:sz w:val="22"/>
                <w:szCs w:val="22"/>
              </w:rPr>
              <w:t>Physical Barrier in community (Camelot Apartments) – Lack of accessible entry to restroom:</w:t>
            </w:r>
          </w:p>
          <w:p w:rsidR="00AB240E" w:rsidRDefault="00AB240E" w:rsidP="00855112">
            <w:pPr>
              <w:rPr>
                <w:rFonts w:ascii="Arial" w:hAnsi="Arial" w:cs="Arial"/>
                <w:sz w:val="22"/>
                <w:szCs w:val="22"/>
              </w:rPr>
            </w:pPr>
          </w:p>
          <w:p w:rsidR="00AB240E" w:rsidRPr="00AB240E" w:rsidRDefault="00AB240E" w:rsidP="00AB240E">
            <w:pPr>
              <w:rPr>
                <w:rFonts w:ascii="Arial" w:hAnsi="Arial" w:cs="Arial"/>
                <w:sz w:val="22"/>
                <w:szCs w:val="22"/>
              </w:rPr>
            </w:pPr>
            <w:r>
              <w:rPr>
                <w:rFonts w:ascii="Arial" w:hAnsi="Arial" w:cs="Arial"/>
                <w:sz w:val="22"/>
                <w:szCs w:val="20"/>
              </w:rPr>
              <w:t xml:space="preserve">Within the </w:t>
            </w:r>
            <w:r w:rsidRPr="00AB240E">
              <w:rPr>
                <w:rFonts w:ascii="Arial" w:hAnsi="Arial" w:cs="Arial"/>
                <w:sz w:val="22"/>
                <w:szCs w:val="20"/>
              </w:rPr>
              <w:t>Camelot</w:t>
            </w:r>
            <w:r>
              <w:rPr>
                <w:rFonts w:ascii="Arial" w:hAnsi="Arial" w:cs="Arial"/>
                <w:sz w:val="22"/>
                <w:szCs w:val="20"/>
              </w:rPr>
              <w:t xml:space="preserve"> Apartment</w:t>
            </w:r>
            <w:r w:rsidRPr="00AB240E">
              <w:rPr>
                <w:rFonts w:ascii="Arial" w:hAnsi="Arial" w:cs="Arial"/>
                <w:sz w:val="22"/>
                <w:szCs w:val="20"/>
              </w:rPr>
              <w:t xml:space="preserve"> building</w:t>
            </w:r>
            <w:r>
              <w:rPr>
                <w:rFonts w:ascii="Arial" w:hAnsi="Arial" w:cs="Arial"/>
                <w:sz w:val="22"/>
                <w:szCs w:val="20"/>
              </w:rPr>
              <w:t>, a restroom on the main floor has historically been open for tenant use. New building management has</w:t>
            </w:r>
            <w:r w:rsidRPr="00AB240E">
              <w:rPr>
                <w:rFonts w:ascii="Arial" w:hAnsi="Arial" w:cs="Arial"/>
                <w:sz w:val="22"/>
                <w:szCs w:val="20"/>
              </w:rPr>
              <w:t xml:space="preserve"> chosen to lock this bathroom and not make it accessible to the tenants in the building. </w:t>
            </w:r>
          </w:p>
        </w:tc>
        <w:tc>
          <w:tcPr>
            <w:tcW w:w="5037" w:type="dxa"/>
          </w:tcPr>
          <w:p w:rsidR="00AB240E" w:rsidRPr="00AB240E" w:rsidRDefault="00AB240E" w:rsidP="00AB240E">
            <w:pPr>
              <w:rPr>
                <w:rFonts w:ascii="Arial" w:hAnsi="Arial" w:cs="Arial"/>
                <w:sz w:val="22"/>
                <w:szCs w:val="22"/>
              </w:rPr>
            </w:pPr>
            <w:r w:rsidRPr="00AB240E">
              <w:rPr>
                <w:rFonts w:ascii="Arial" w:hAnsi="Arial" w:cs="Arial"/>
                <w:sz w:val="22"/>
                <w:szCs w:val="20"/>
              </w:rPr>
              <w:t xml:space="preserve">Brittney Montross indicated this has been a concern of </w:t>
            </w:r>
            <w:r>
              <w:rPr>
                <w:rFonts w:ascii="Arial" w:hAnsi="Arial" w:cs="Arial"/>
                <w:sz w:val="22"/>
                <w:szCs w:val="20"/>
              </w:rPr>
              <w:t>a tenant</w:t>
            </w:r>
            <w:r w:rsidRPr="00AB240E">
              <w:rPr>
                <w:rFonts w:ascii="Arial" w:hAnsi="Arial" w:cs="Arial"/>
                <w:sz w:val="22"/>
                <w:szCs w:val="20"/>
              </w:rPr>
              <w:t xml:space="preserve"> for some time. Management has locked the bathrooms following cleanliness issues and concern for people taking hygiene items. The request to reopen the bathrooms was made, but this is a private location and at the discretion of the owners/management.</w:t>
            </w:r>
          </w:p>
        </w:tc>
        <w:tc>
          <w:tcPr>
            <w:tcW w:w="1353" w:type="dxa"/>
          </w:tcPr>
          <w:p w:rsidR="00AB240E" w:rsidRPr="00604D26" w:rsidRDefault="00AB240E" w:rsidP="00855112">
            <w:pPr>
              <w:jc w:val="center"/>
              <w:rPr>
                <w:rFonts w:ascii="Arial" w:hAnsi="Arial" w:cs="Arial"/>
                <w:sz w:val="22"/>
                <w:szCs w:val="22"/>
              </w:rPr>
            </w:pPr>
            <w:r>
              <w:rPr>
                <w:rFonts w:ascii="Arial" w:hAnsi="Arial" w:cs="Arial"/>
                <w:sz w:val="22"/>
                <w:szCs w:val="22"/>
              </w:rPr>
              <w:t>12/20/2018</w:t>
            </w:r>
          </w:p>
        </w:tc>
      </w:tr>
    </w:tbl>
    <w:p w:rsidR="00AB240E" w:rsidRDefault="00AB240E" w:rsidP="00AB240E">
      <w:pPr>
        <w:autoSpaceDE w:val="0"/>
        <w:autoSpaceDN w:val="0"/>
        <w:adjustRightInd w:val="0"/>
        <w:ind w:left="720" w:hanging="360"/>
        <w:jc w:val="both"/>
        <w:rPr>
          <w:rFonts w:ascii="Arial" w:hAnsi="Arial" w:cs="N103"/>
          <w:szCs w:val="28"/>
          <w:vertAlign w:val="subscript"/>
        </w:rPr>
      </w:pPr>
    </w:p>
    <w:p w:rsidR="00030889" w:rsidRDefault="00030889" w:rsidP="00AB240E">
      <w:pPr>
        <w:autoSpaceDE w:val="0"/>
        <w:autoSpaceDN w:val="0"/>
        <w:adjustRightInd w:val="0"/>
        <w:ind w:left="720" w:hanging="360"/>
        <w:jc w:val="both"/>
        <w:rPr>
          <w:rFonts w:ascii="Arial" w:hAnsi="Arial" w:cs="N103"/>
          <w:szCs w:val="28"/>
          <w:vertAlign w:val="subscript"/>
        </w:rPr>
      </w:pPr>
    </w:p>
    <w:tbl>
      <w:tblPr>
        <w:tblStyle w:val="TableGrid"/>
        <w:tblW w:w="10255" w:type="dxa"/>
        <w:tblLook w:val="04A0" w:firstRow="1" w:lastRow="0" w:firstColumn="1" w:lastColumn="0" w:noHBand="0" w:noVBand="1"/>
      </w:tblPr>
      <w:tblGrid>
        <w:gridCol w:w="3865"/>
        <w:gridCol w:w="5037"/>
        <w:gridCol w:w="1353"/>
      </w:tblGrid>
      <w:tr w:rsidR="00AB240E" w:rsidRPr="00991EF4" w:rsidTr="00855112">
        <w:tc>
          <w:tcPr>
            <w:tcW w:w="3865"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Barrier</w:t>
            </w:r>
          </w:p>
        </w:tc>
        <w:tc>
          <w:tcPr>
            <w:tcW w:w="5037"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Solution</w:t>
            </w:r>
          </w:p>
        </w:tc>
        <w:tc>
          <w:tcPr>
            <w:tcW w:w="1353" w:type="dxa"/>
            <w:shd w:val="clear" w:color="auto" w:fill="000000" w:themeFill="text1"/>
          </w:tcPr>
          <w:p w:rsidR="00AB240E" w:rsidRPr="00991EF4" w:rsidRDefault="00AB240E" w:rsidP="00855112">
            <w:pPr>
              <w:jc w:val="center"/>
              <w:rPr>
                <w:rFonts w:ascii="Arial" w:hAnsi="Arial" w:cs="Arial"/>
                <w:b/>
                <w:sz w:val="22"/>
                <w:szCs w:val="22"/>
              </w:rPr>
            </w:pPr>
            <w:r>
              <w:rPr>
                <w:rFonts w:ascii="Arial" w:hAnsi="Arial" w:cs="Arial"/>
                <w:b/>
                <w:sz w:val="22"/>
                <w:szCs w:val="22"/>
              </w:rPr>
              <w:t>Completed</w:t>
            </w:r>
          </w:p>
        </w:tc>
      </w:tr>
      <w:tr w:rsidR="00AB240E" w:rsidRPr="00604D26" w:rsidTr="00855112">
        <w:tc>
          <w:tcPr>
            <w:tcW w:w="3865" w:type="dxa"/>
          </w:tcPr>
          <w:p w:rsidR="00AB240E" w:rsidRDefault="00AB240E" w:rsidP="00855112">
            <w:pPr>
              <w:rPr>
                <w:rFonts w:ascii="Arial" w:hAnsi="Arial" w:cs="Arial"/>
                <w:sz w:val="22"/>
                <w:szCs w:val="22"/>
              </w:rPr>
            </w:pPr>
            <w:r>
              <w:rPr>
                <w:rFonts w:ascii="Arial" w:hAnsi="Arial" w:cs="Arial"/>
                <w:sz w:val="22"/>
                <w:szCs w:val="22"/>
              </w:rPr>
              <w:t>12/19/18</w:t>
            </w:r>
          </w:p>
          <w:p w:rsidR="00AB240E" w:rsidRDefault="00AB240E" w:rsidP="00855112">
            <w:pPr>
              <w:rPr>
                <w:rFonts w:ascii="Arial" w:hAnsi="Arial" w:cs="Arial"/>
                <w:sz w:val="22"/>
                <w:szCs w:val="22"/>
              </w:rPr>
            </w:pPr>
            <w:r>
              <w:rPr>
                <w:rFonts w:ascii="Arial" w:hAnsi="Arial" w:cs="Arial"/>
                <w:sz w:val="22"/>
                <w:szCs w:val="22"/>
              </w:rPr>
              <w:t>Physical Barrier in community (EPI Transportation) – Lack of accessible entry to bus:</w:t>
            </w:r>
          </w:p>
          <w:p w:rsidR="00AB240E" w:rsidRDefault="00AB240E" w:rsidP="00855112">
            <w:pPr>
              <w:rPr>
                <w:rFonts w:ascii="Arial" w:hAnsi="Arial" w:cs="Arial"/>
                <w:sz w:val="22"/>
                <w:szCs w:val="22"/>
              </w:rPr>
            </w:pPr>
          </w:p>
          <w:p w:rsidR="00AB240E" w:rsidRPr="00AB240E" w:rsidRDefault="00AB240E" w:rsidP="00AB240E">
            <w:pPr>
              <w:rPr>
                <w:rFonts w:ascii="Arial" w:hAnsi="Arial" w:cs="Arial"/>
                <w:sz w:val="22"/>
                <w:szCs w:val="22"/>
              </w:rPr>
            </w:pPr>
            <w:r w:rsidRPr="00AB240E">
              <w:rPr>
                <w:rFonts w:ascii="Arial" w:hAnsi="Arial" w:cs="Arial"/>
                <w:sz w:val="22"/>
                <w:szCs w:val="22"/>
              </w:rPr>
              <w:t>The initial step onto the bus is difficult fo</w:t>
            </w:r>
            <w:r>
              <w:rPr>
                <w:rFonts w:ascii="Arial" w:hAnsi="Arial" w:cs="Arial"/>
                <w:sz w:val="22"/>
                <w:szCs w:val="22"/>
              </w:rPr>
              <w:t>r</w:t>
            </w:r>
            <w:r w:rsidRPr="00AB240E">
              <w:rPr>
                <w:rFonts w:ascii="Arial" w:hAnsi="Arial" w:cs="Arial"/>
                <w:sz w:val="22"/>
                <w:szCs w:val="22"/>
              </w:rPr>
              <w:t xml:space="preserve"> person served to independently use to access the bus. Once on the first step, person served is able to use the hand rails to help with the other steps and access the bus independently. Due to short stature, using the railings from ground level to access the first step is very difficult fo</w:t>
            </w:r>
            <w:r>
              <w:rPr>
                <w:rFonts w:ascii="Arial" w:hAnsi="Arial" w:cs="Arial"/>
                <w:sz w:val="22"/>
                <w:szCs w:val="22"/>
              </w:rPr>
              <w:t>r</w:t>
            </w:r>
            <w:r w:rsidRPr="00AB240E">
              <w:rPr>
                <w:rFonts w:ascii="Arial" w:hAnsi="Arial" w:cs="Arial"/>
                <w:sz w:val="22"/>
                <w:szCs w:val="22"/>
              </w:rPr>
              <w:t xml:space="preserve"> the person. </w:t>
            </w:r>
          </w:p>
        </w:tc>
        <w:tc>
          <w:tcPr>
            <w:tcW w:w="5037" w:type="dxa"/>
          </w:tcPr>
          <w:p w:rsidR="00AB240E" w:rsidRDefault="00AB240E" w:rsidP="000660AF">
            <w:pPr>
              <w:rPr>
                <w:rFonts w:ascii="Arial" w:hAnsi="Arial" w:cs="Arial"/>
                <w:sz w:val="22"/>
                <w:szCs w:val="20"/>
              </w:rPr>
            </w:pPr>
            <w:r>
              <w:rPr>
                <w:rFonts w:ascii="Arial" w:hAnsi="Arial" w:cs="Arial"/>
                <w:sz w:val="22"/>
                <w:szCs w:val="20"/>
              </w:rPr>
              <w:t>Nicole Rand f</w:t>
            </w:r>
            <w:r w:rsidRPr="00AB240E">
              <w:rPr>
                <w:rFonts w:ascii="Arial" w:hAnsi="Arial" w:cs="Arial"/>
                <w:sz w:val="22"/>
                <w:szCs w:val="20"/>
              </w:rPr>
              <w:t>ollowed up with Ron at EPI bus garage. Ron recommend</w:t>
            </w:r>
            <w:r>
              <w:rPr>
                <w:rFonts w:ascii="Arial" w:hAnsi="Arial" w:cs="Arial"/>
                <w:sz w:val="22"/>
                <w:szCs w:val="20"/>
              </w:rPr>
              <w:t>ed having</w:t>
            </w:r>
            <w:r w:rsidRPr="00AB240E">
              <w:rPr>
                <w:rFonts w:ascii="Arial" w:hAnsi="Arial" w:cs="Arial"/>
                <w:sz w:val="22"/>
                <w:szCs w:val="20"/>
              </w:rPr>
              <w:t xml:space="preserve"> the driver come down and help staff support person served from both sides to make the transition from ground to the first step. </w:t>
            </w:r>
            <w:r w:rsidR="000660AF">
              <w:rPr>
                <w:rFonts w:ascii="Arial" w:hAnsi="Arial" w:cs="Arial"/>
                <w:sz w:val="22"/>
                <w:szCs w:val="20"/>
              </w:rPr>
              <w:t xml:space="preserve">Program Director, </w:t>
            </w:r>
            <w:r w:rsidRPr="00AB240E">
              <w:rPr>
                <w:rFonts w:ascii="Arial" w:hAnsi="Arial" w:cs="Arial"/>
                <w:sz w:val="22"/>
                <w:szCs w:val="20"/>
              </w:rPr>
              <w:t xml:space="preserve">Megan Henning </w:t>
            </w:r>
            <w:r w:rsidR="000660AF">
              <w:rPr>
                <w:rFonts w:ascii="Arial" w:hAnsi="Arial" w:cs="Arial"/>
                <w:sz w:val="22"/>
                <w:szCs w:val="20"/>
              </w:rPr>
              <w:t>agreed</w:t>
            </w:r>
            <w:r w:rsidRPr="00AB240E">
              <w:rPr>
                <w:rFonts w:ascii="Arial" w:hAnsi="Arial" w:cs="Arial"/>
                <w:sz w:val="22"/>
                <w:szCs w:val="20"/>
              </w:rPr>
              <w:t xml:space="preserve"> staff/driver support as suggested by Ron may build confidence of person served</w:t>
            </w:r>
            <w:r w:rsidR="000660AF">
              <w:rPr>
                <w:rFonts w:ascii="Arial" w:hAnsi="Arial" w:cs="Arial"/>
                <w:sz w:val="22"/>
                <w:szCs w:val="20"/>
              </w:rPr>
              <w:t xml:space="preserve"> and work to meet the person's needs</w:t>
            </w:r>
            <w:r w:rsidRPr="00AB240E">
              <w:rPr>
                <w:rFonts w:ascii="Arial" w:hAnsi="Arial" w:cs="Arial"/>
                <w:sz w:val="22"/>
                <w:szCs w:val="20"/>
              </w:rPr>
              <w:t>.</w:t>
            </w:r>
            <w:r w:rsidR="000660AF">
              <w:rPr>
                <w:rFonts w:ascii="Arial" w:hAnsi="Arial" w:cs="Arial"/>
                <w:sz w:val="22"/>
                <w:szCs w:val="20"/>
              </w:rPr>
              <w:t xml:space="preserve"> </w:t>
            </w:r>
          </w:p>
          <w:p w:rsidR="000660AF" w:rsidRDefault="000660AF" w:rsidP="000660AF">
            <w:pPr>
              <w:rPr>
                <w:rFonts w:ascii="Arial" w:hAnsi="Arial" w:cs="Arial"/>
                <w:sz w:val="22"/>
                <w:szCs w:val="20"/>
              </w:rPr>
            </w:pPr>
          </w:p>
          <w:p w:rsidR="000660AF" w:rsidRPr="000660AF" w:rsidRDefault="000660AF" w:rsidP="000660AF">
            <w:pPr>
              <w:rPr>
                <w:rFonts w:ascii="Arial" w:hAnsi="Arial" w:cs="Arial"/>
                <w:sz w:val="22"/>
                <w:szCs w:val="22"/>
              </w:rPr>
            </w:pPr>
            <w:r>
              <w:rPr>
                <w:rFonts w:ascii="Arial" w:hAnsi="Arial" w:cs="Arial"/>
                <w:sz w:val="22"/>
                <w:szCs w:val="20"/>
              </w:rPr>
              <w:t>Situation was</w:t>
            </w:r>
            <w:r w:rsidRPr="000660AF">
              <w:rPr>
                <w:rFonts w:ascii="Arial" w:hAnsi="Arial" w:cs="Arial"/>
                <w:sz w:val="22"/>
                <w:szCs w:val="20"/>
              </w:rPr>
              <w:t xml:space="preserve"> managed with staff/driver support. Should the situation continue and further resolution be necessary, the committee requested the barrier be re-submitted.</w:t>
            </w:r>
          </w:p>
        </w:tc>
        <w:tc>
          <w:tcPr>
            <w:tcW w:w="1353" w:type="dxa"/>
          </w:tcPr>
          <w:p w:rsidR="00AB240E" w:rsidRPr="00604D26" w:rsidRDefault="00AB240E" w:rsidP="000660AF">
            <w:pPr>
              <w:jc w:val="center"/>
              <w:rPr>
                <w:rFonts w:ascii="Arial" w:hAnsi="Arial" w:cs="Arial"/>
                <w:sz w:val="22"/>
                <w:szCs w:val="22"/>
              </w:rPr>
            </w:pPr>
            <w:r>
              <w:rPr>
                <w:rFonts w:ascii="Arial" w:hAnsi="Arial" w:cs="Arial"/>
                <w:sz w:val="22"/>
                <w:szCs w:val="22"/>
              </w:rPr>
              <w:t>12/20/20</w:t>
            </w:r>
            <w:r w:rsidR="000660AF">
              <w:rPr>
                <w:rFonts w:ascii="Arial" w:hAnsi="Arial" w:cs="Arial"/>
                <w:sz w:val="22"/>
                <w:szCs w:val="22"/>
              </w:rPr>
              <w:t>18</w:t>
            </w:r>
          </w:p>
        </w:tc>
      </w:tr>
    </w:tbl>
    <w:p w:rsidR="00AB240E" w:rsidRDefault="00AB240E" w:rsidP="00AB240E">
      <w:pPr>
        <w:autoSpaceDE w:val="0"/>
        <w:autoSpaceDN w:val="0"/>
        <w:adjustRightInd w:val="0"/>
        <w:ind w:left="720" w:hanging="360"/>
        <w:jc w:val="both"/>
        <w:rPr>
          <w:rFonts w:ascii="Arial" w:hAnsi="Arial" w:cs="N103"/>
          <w:szCs w:val="28"/>
          <w:vertAlign w:val="subscript"/>
        </w:rPr>
      </w:pPr>
    </w:p>
    <w:tbl>
      <w:tblPr>
        <w:tblStyle w:val="TableGrid"/>
        <w:tblW w:w="10255" w:type="dxa"/>
        <w:tblLook w:val="04A0" w:firstRow="1" w:lastRow="0" w:firstColumn="1" w:lastColumn="0" w:noHBand="0" w:noVBand="1"/>
      </w:tblPr>
      <w:tblGrid>
        <w:gridCol w:w="3865"/>
        <w:gridCol w:w="5037"/>
        <w:gridCol w:w="1353"/>
      </w:tblGrid>
      <w:tr w:rsidR="00C2588C" w:rsidRPr="00991EF4" w:rsidTr="00855112">
        <w:tc>
          <w:tcPr>
            <w:tcW w:w="3865" w:type="dxa"/>
            <w:shd w:val="clear" w:color="auto" w:fill="000000" w:themeFill="text1"/>
          </w:tcPr>
          <w:p w:rsidR="00C2588C" w:rsidRPr="00991EF4" w:rsidRDefault="00C2588C" w:rsidP="00855112">
            <w:pPr>
              <w:jc w:val="center"/>
              <w:rPr>
                <w:rFonts w:ascii="Arial" w:hAnsi="Arial" w:cs="Arial"/>
                <w:b/>
                <w:sz w:val="22"/>
                <w:szCs w:val="22"/>
              </w:rPr>
            </w:pPr>
            <w:r w:rsidRPr="00991EF4">
              <w:rPr>
                <w:rFonts w:ascii="Arial" w:hAnsi="Arial" w:cs="Arial"/>
                <w:b/>
                <w:sz w:val="22"/>
                <w:szCs w:val="22"/>
              </w:rPr>
              <w:t>Barrier</w:t>
            </w:r>
          </w:p>
        </w:tc>
        <w:tc>
          <w:tcPr>
            <w:tcW w:w="5037" w:type="dxa"/>
            <w:shd w:val="clear" w:color="auto" w:fill="000000" w:themeFill="text1"/>
          </w:tcPr>
          <w:p w:rsidR="00C2588C" w:rsidRPr="00991EF4" w:rsidRDefault="00C2588C" w:rsidP="00855112">
            <w:pPr>
              <w:jc w:val="center"/>
              <w:rPr>
                <w:rFonts w:ascii="Arial" w:hAnsi="Arial" w:cs="Arial"/>
                <w:b/>
                <w:sz w:val="22"/>
                <w:szCs w:val="22"/>
              </w:rPr>
            </w:pPr>
            <w:r w:rsidRPr="00991EF4">
              <w:rPr>
                <w:rFonts w:ascii="Arial" w:hAnsi="Arial" w:cs="Arial"/>
                <w:b/>
                <w:sz w:val="22"/>
                <w:szCs w:val="22"/>
              </w:rPr>
              <w:t>Solution</w:t>
            </w:r>
          </w:p>
        </w:tc>
        <w:tc>
          <w:tcPr>
            <w:tcW w:w="1353" w:type="dxa"/>
            <w:shd w:val="clear" w:color="auto" w:fill="000000" w:themeFill="text1"/>
          </w:tcPr>
          <w:p w:rsidR="00C2588C" w:rsidRPr="00991EF4" w:rsidRDefault="00C2588C" w:rsidP="00855112">
            <w:pPr>
              <w:jc w:val="center"/>
              <w:rPr>
                <w:rFonts w:ascii="Arial" w:hAnsi="Arial" w:cs="Arial"/>
                <w:b/>
                <w:sz w:val="22"/>
                <w:szCs w:val="22"/>
              </w:rPr>
            </w:pPr>
            <w:r>
              <w:rPr>
                <w:rFonts w:ascii="Arial" w:hAnsi="Arial" w:cs="Arial"/>
                <w:b/>
                <w:sz w:val="22"/>
                <w:szCs w:val="22"/>
              </w:rPr>
              <w:t>Completed</w:t>
            </w:r>
          </w:p>
        </w:tc>
      </w:tr>
      <w:tr w:rsidR="00C2588C" w:rsidTr="00855112">
        <w:tc>
          <w:tcPr>
            <w:tcW w:w="3865" w:type="dxa"/>
          </w:tcPr>
          <w:p w:rsidR="00C2588C" w:rsidRDefault="00C2588C" w:rsidP="00855112">
            <w:pPr>
              <w:rPr>
                <w:rFonts w:ascii="Arial" w:hAnsi="Arial" w:cs="Arial"/>
                <w:sz w:val="22"/>
                <w:szCs w:val="22"/>
              </w:rPr>
            </w:pPr>
            <w:r>
              <w:rPr>
                <w:rFonts w:ascii="Arial" w:hAnsi="Arial" w:cs="Arial"/>
                <w:sz w:val="22"/>
                <w:szCs w:val="22"/>
              </w:rPr>
              <w:t>1/16/19</w:t>
            </w:r>
          </w:p>
          <w:p w:rsidR="00C2588C" w:rsidRDefault="00C2588C" w:rsidP="00855112">
            <w:pPr>
              <w:rPr>
                <w:rFonts w:ascii="Arial" w:hAnsi="Arial" w:cs="Arial"/>
                <w:sz w:val="22"/>
                <w:szCs w:val="22"/>
              </w:rPr>
            </w:pPr>
            <w:r>
              <w:rPr>
                <w:rFonts w:ascii="Arial" w:hAnsi="Arial" w:cs="Arial"/>
                <w:sz w:val="22"/>
                <w:szCs w:val="22"/>
              </w:rPr>
              <w:t>Physical Barrier in community (Marcus Theater, Waterloo) – Lack of accessible entrance</w:t>
            </w:r>
          </w:p>
          <w:p w:rsidR="00C2588C" w:rsidRDefault="00C2588C" w:rsidP="00855112">
            <w:pPr>
              <w:rPr>
                <w:rFonts w:ascii="Arial" w:hAnsi="Arial" w:cs="Arial"/>
                <w:sz w:val="22"/>
                <w:szCs w:val="22"/>
              </w:rPr>
            </w:pPr>
          </w:p>
          <w:p w:rsidR="00C2588C" w:rsidRDefault="00C2588C" w:rsidP="00855112">
            <w:pPr>
              <w:rPr>
                <w:rFonts w:ascii="Arial" w:hAnsi="Arial"/>
                <w:sz w:val="22"/>
              </w:rPr>
            </w:pPr>
            <w:r>
              <w:rPr>
                <w:rFonts w:ascii="Arial" w:hAnsi="Arial"/>
                <w:sz w:val="22"/>
              </w:rPr>
              <w:t>Many of the doors in the theater cannot be easily opened without an able-bodied person’s assistance. This includes doors to the entrances, doors to the individual theaters, and doors to the bathrooms.</w:t>
            </w:r>
          </w:p>
          <w:p w:rsidR="00C2588C" w:rsidRDefault="00C2588C" w:rsidP="00855112">
            <w:pPr>
              <w:rPr>
                <w:rFonts w:ascii="Arial" w:hAnsi="Arial" w:cs="Arial"/>
                <w:sz w:val="22"/>
                <w:szCs w:val="22"/>
              </w:rPr>
            </w:pPr>
          </w:p>
        </w:tc>
        <w:tc>
          <w:tcPr>
            <w:tcW w:w="5037" w:type="dxa"/>
          </w:tcPr>
          <w:p w:rsidR="00C2588C" w:rsidRPr="00C2588C" w:rsidRDefault="00C2588C" w:rsidP="00C2588C">
            <w:pPr>
              <w:spacing w:before="100" w:beforeAutospacing="1" w:after="100" w:afterAutospacing="1"/>
              <w:rPr>
                <w:rFonts w:ascii="Segoe UI" w:hAnsi="Segoe UI" w:cs="Segoe UI"/>
                <w:color w:val="444444"/>
                <w:sz w:val="20"/>
                <w:szCs w:val="20"/>
              </w:rPr>
            </w:pPr>
            <w:r w:rsidRPr="00C2588C">
              <w:rPr>
                <w:rFonts w:ascii="Arial" w:hAnsi="Arial" w:cs="Arial"/>
                <w:color w:val="000000"/>
                <w:sz w:val="22"/>
                <w:szCs w:val="22"/>
              </w:rPr>
              <w:t>Internal doors do not require automatic openers and installation of such would negatively impact the experience of patrons within the theater as the doors open and pause, allowing light. Theater staff are available to provide support within the building for any patron who needs support to access individual theaters. can’t </w:t>
            </w:r>
          </w:p>
          <w:p w:rsidR="00C2588C" w:rsidRDefault="00C2588C" w:rsidP="00812BB7">
            <w:pPr>
              <w:rPr>
                <w:rFonts w:ascii="Arial" w:hAnsi="Arial"/>
                <w:sz w:val="22"/>
              </w:rPr>
            </w:pPr>
            <w:r w:rsidRPr="00C2588C">
              <w:rPr>
                <w:rFonts w:ascii="Arial" w:hAnsi="Arial" w:cs="Arial"/>
                <w:color w:val="000000"/>
                <w:sz w:val="22"/>
                <w:szCs w:val="22"/>
              </w:rPr>
              <w:t>There are automatic entrance buttons to the theater but they aren’t easily seen. Jaclyn</w:t>
            </w:r>
            <w:r>
              <w:rPr>
                <w:rFonts w:ascii="Arial" w:hAnsi="Arial" w:cs="Arial"/>
                <w:color w:val="000000"/>
                <w:sz w:val="22"/>
                <w:szCs w:val="22"/>
              </w:rPr>
              <w:t xml:space="preserve"> Hansen</w:t>
            </w:r>
            <w:r w:rsidRPr="00C2588C">
              <w:rPr>
                <w:rFonts w:ascii="Arial" w:hAnsi="Arial" w:cs="Arial"/>
                <w:color w:val="000000"/>
                <w:sz w:val="22"/>
                <w:szCs w:val="22"/>
              </w:rPr>
              <w:t xml:space="preserve"> will contact the theater to see if a sign could be posted as to where the button is located.</w:t>
            </w:r>
          </w:p>
        </w:tc>
        <w:tc>
          <w:tcPr>
            <w:tcW w:w="1353" w:type="dxa"/>
          </w:tcPr>
          <w:p w:rsidR="00C2588C" w:rsidRDefault="00C2588C" w:rsidP="00855112">
            <w:pPr>
              <w:jc w:val="center"/>
              <w:rPr>
                <w:rFonts w:ascii="Arial" w:hAnsi="Arial" w:cs="Arial"/>
                <w:sz w:val="22"/>
                <w:szCs w:val="22"/>
              </w:rPr>
            </w:pPr>
            <w:r>
              <w:rPr>
                <w:rFonts w:ascii="Arial" w:hAnsi="Arial" w:cs="Arial"/>
                <w:sz w:val="22"/>
                <w:szCs w:val="22"/>
              </w:rPr>
              <w:t>Pending</w:t>
            </w:r>
          </w:p>
        </w:tc>
      </w:tr>
    </w:tbl>
    <w:p w:rsidR="00C2588C" w:rsidRDefault="00C2588C" w:rsidP="00AB240E">
      <w:pPr>
        <w:autoSpaceDE w:val="0"/>
        <w:autoSpaceDN w:val="0"/>
        <w:adjustRightInd w:val="0"/>
        <w:ind w:left="720" w:hanging="360"/>
        <w:jc w:val="both"/>
        <w:rPr>
          <w:rFonts w:ascii="Arial" w:hAnsi="Arial" w:cs="N103"/>
          <w:szCs w:val="28"/>
          <w:vertAlign w:val="subscript"/>
        </w:rPr>
      </w:pPr>
    </w:p>
    <w:tbl>
      <w:tblPr>
        <w:tblStyle w:val="TableGrid"/>
        <w:tblW w:w="10255" w:type="dxa"/>
        <w:tblLook w:val="04A0" w:firstRow="1" w:lastRow="0" w:firstColumn="1" w:lastColumn="0" w:noHBand="0" w:noVBand="1"/>
      </w:tblPr>
      <w:tblGrid>
        <w:gridCol w:w="3865"/>
        <w:gridCol w:w="5037"/>
        <w:gridCol w:w="1353"/>
      </w:tblGrid>
      <w:tr w:rsidR="00AB240E" w:rsidRPr="00991EF4" w:rsidTr="00855112">
        <w:tc>
          <w:tcPr>
            <w:tcW w:w="3865"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Barrier</w:t>
            </w:r>
          </w:p>
        </w:tc>
        <w:tc>
          <w:tcPr>
            <w:tcW w:w="5037"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Solution</w:t>
            </w:r>
          </w:p>
        </w:tc>
        <w:tc>
          <w:tcPr>
            <w:tcW w:w="1353" w:type="dxa"/>
            <w:shd w:val="clear" w:color="auto" w:fill="000000" w:themeFill="text1"/>
          </w:tcPr>
          <w:p w:rsidR="00AB240E" w:rsidRPr="00991EF4" w:rsidRDefault="00AB240E" w:rsidP="00855112">
            <w:pPr>
              <w:jc w:val="center"/>
              <w:rPr>
                <w:rFonts w:ascii="Arial" w:hAnsi="Arial" w:cs="Arial"/>
                <w:b/>
                <w:sz w:val="22"/>
                <w:szCs w:val="22"/>
              </w:rPr>
            </w:pPr>
            <w:r>
              <w:rPr>
                <w:rFonts w:ascii="Arial" w:hAnsi="Arial" w:cs="Arial"/>
                <w:b/>
                <w:sz w:val="22"/>
                <w:szCs w:val="22"/>
              </w:rPr>
              <w:t>Completed</w:t>
            </w:r>
          </w:p>
        </w:tc>
      </w:tr>
      <w:tr w:rsidR="00AB240E" w:rsidRPr="00604D26" w:rsidTr="00855112">
        <w:tc>
          <w:tcPr>
            <w:tcW w:w="3865" w:type="dxa"/>
          </w:tcPr>
          <w:p w:rsidR="00AB240E" w:rsidRDefault="000660AF" w:rsidP="00855112">
            <w:pPr>
              <w:rPr>
                <w:rFonts w:ascii="Arial" w:hAnsi="Arial" w:cs="Arial"/>
                <w:sz w:val="22"/>
                <w:szCs w:val="22"/>
              </w:rPr>
            </w:pPr>
            <w:r>
              <w:rPr>
                <w:rFonts w:ascii="Arial" w:hAnsi="Arial" w:cs="Arial"/>
                <w:sz w:val="22"/>
                <w:szCs w:val="22"/>
              </w:rPr>
              <w:t>6/28/19</w:t>
            </w:r>
          </w:p>
          <w:p w:rsidR="00AB240E" w:rsidRDefault="000660AF" w:rsidP="00855112">
            <w:pPr>
              <w:rPr>
                <w:rFonts w:ascii="Arial" w:hAnsi="Arial" w:cs="Arial"/>
                <w:sz w:val="22"/>
                <w:szCs w:val="22"/>
              </w:rPr>
            </w:pPr>
            <w:r>
              <w:rPr>
                <w:rFonts w:ascii="Arial" w:hAnsi="Arial" w:cs="Arial"/>
                <w:sz w:val="22"/>
                <w:szCs w:val="22"/>
              </w:rPr>
              <w:t>Physical Barrier in community</w:t>
            </w:r>
            <w:r w:rsidR="00AB240E">
              <w:rPr>
                <w:rFonts w:ascii="Arial" w:hAnsi="Arial" w:cs="Arial"/>
                <w:sz w:val="22"/>
                <w:szCs w:val="22"/>
              </w:rPr>
              <w:t xml:space="preserve"> (</w:t>
            </w:r>
            <w:r>
              <w:rPr>
                <w:rFonts w:ascii="Arial" w:hAnsi="Arial" w:cs="Arial"/>
                <w:sz w:val="22"/>
                <w:szCs w:val="22"/>
              </w:rPr>
              <w:t>Cedar Falls Recreation Center</w:t>
            </w:r>
            <w:r w:rsidR="00AB240E">
              <w:rPr>
                <w:rFonts w:ascii="Arial" w:hAnsi="Arial" w:cs="Arial"/>
                <w:sz w:val="22"/>
                <w:szCs w:val="22"/>
              </w:rPr>
              <w:t xml:space="preserve">) – </w:t>
            </w:r>
            <w:r>
              <w:rPr>
                <w:rFonts w:ascii="Arial" w:hAnsi="Arial" w:cs="Arial"/>
                <w:sz w:val="22"/>
                <w:szCs w:val="22"/>
              </w:rPr>
              <w:t>Lack of accessible entry</w:t>
            </w:r>
            <w:r w:rsidR="00AB240E">
              <w:rPr>
                <w:rFonts w:ascii="Arial" w:hAnsi="Arial" w:cs="Arial"/>
                <w:sz w:val="22"/>
                <w:szCs w:val="22"/>
              </w:rPr>
              <w:t>:</w:t>
            </w:r>
          </w:p>
          <w:p w:rsidR="00AB240E" w:rsidRDefault="00AB240E" w:rsidP="00855112">
            <w:pPr>
              <w:rPr>
                <w:rFonts w:ascii="Arial" w:hAnsi="Arial" w:cs="Arial"/>
                <w:sz w:val="22"/>
                <w:szCs w:val="22"/>
              </w:rPr>
            </w:pPr>
          </w:p>
          <w:p w:rsidR="00AB240E" w:rsidRPr="00604D26" w:rsidRDefault="00C2588C" w:rsidP="00855112">
            <w:pPr>
              <w:rPr>
                <w:rFonts w:ascii="Arial" w:hAnsi="Arial" w:cs="Arial"/>
                <w:sz w:val="22"/>
                <w:szCs w:val="22"/>
              </w:rPr>
            </w:pPr>
            <w:r>
              <w:rPr>
                <w:rFonts w:ascii="Arial" w:hAnsi="Arial" w:cs="Arial"/>
                <w:sz w:val="22"/>
                <w:szCs w:val="22"/>
              </w:rPr>
              <w:t xml:space="preserve">The button used to activate the automatic door opener does not work to provide access to the building. </w:t>
            </w:r>
          </w:p>
        </w:tc>
        <w:tc>
          <w:tcPr>
            <w:tcW w:w="5037" w:type="dxa"/>
          </w:tcPr>
          <w:p w:rsidR="00AB240E" w:rsidRPr="00C2588C" w:rsidRDefault="00C2588C" w:rsidP="00855112">
            <w:pPr>
              <w:rPr>
                <w:rFonts w:ascii="Arial" w:hAnsi="Arial" w:cs="Arial"/>
                <w:sz w:val="22"/>
                <w:szCs w:val="22"/>
              </w:rPr>
            </w:pPr>
            <w:r w:rsidRPr="00C2588C">
              <w:rPr>
                <w:rFonts w:ascii="Arial" w:hAnsi="Arial" w:cs="Arial"/>
                <w:sz w:val="22"/>
                <w:szCs w:val="20"/>
              </w:rPr>
              <w:t>Brittney Montross accessed the Cedar Falls Rec Center and at the 10/17 Committee Meeting reported the automatic door buttons had been repaired and were working on all entries. No further follow up needed with business.</w:t>
            </w:r>
          </w:p>
        </w:tc>
        <w:tc>
          <w:tcPr>
            <w:tcW w:w="1353" w:type="dxa"/>
          </w:tcPr>
          <w:p w:rsidR="00AB240E" w:rsidRDefault="00C2588C" w:rsidP="00855112">
            <w:pPr>
              <w:jc w:val="center"/>
              <w:rPr>
                <w:rFonts w:ascii="Arial" w:hAnsi="Arial" w:cs="Arial"/>
                <w:sz w:val="22"/>
                <w:szCs w:val="22"/>
              </w:rPr>
            </w:pPr>
            <w:r>
              <w:rPr>
                <w:rFonts w:ascii="Arial" w:hAnsi="Arial" w:cs="Arial"/>
                <w:sz w:val="22"/>
                <w:szCs w:val="22"/>
              </w:rPr>
              <w:t>10/17/2019</w:t>
            </w:r>
          </w:p>
          <w:p w:rsidR="00AB240E" w:rsidRPr="00604D26" w:rsidRDefault="00AB240E" w:rsidP="00855112">
            <w:pPr>
              <w:jc w:val="center"/>
              <w:rPr>
                <w:rFonts w:ascii="Arial" w:hAnsi="Arial" w:cs="Arial"/>
                <w:sz w:val="22"/>
                <w:szCs w:val="22"/>
              </w:rPr>
            </w:pPr>
          </w:p>
        </w:tc>
      </w:tr>
    </w:tbl>
    <w:p w:rsidR="00AB240E" w:rsidRDefault="00AB240E" w:rsidP="00AB240E">
      <w:pPr>
        <w:autoSpaceDE w:val="0"/>
        <w:autoSpaceDN w:val="0"/>
        <w:adjustRightInd w:val="0"/>
        <w:ind w:left="720" w:hanging="360"/>
        <w:jc w:val="both"/>
        <w:rPr>
          <w:rFonts w:ascii="Arial" w:hAnsi="Arial" w:cs="N103"/>
          <w:szCs w:val="28"/>
          <w:vertAlign w:val="subscript"/>
        </w:rPr>
      </w:pPr>
    </w:p>
    <w:tbl>
      <w:tblPr>
        <w:tblStyle w:val="TableGrid"/>
        <w:tblW w:w="10255" w:type="dxa"/>
        <w:tblLook w:val="04A0" w:firstRow="1" w:lastRow="0" w:firstColumn="1" w:lastColumn="0" w:noHBand="0" w:noVBand="1"/>
      </w:tblPr>
      <w:tblGrid>
        <w:gridCol w:w="3865"/>
        <w:gridCol w:w="5037"/>
        <w:gridCol w:w="1353"/>
      </w:tblGrid>
      <w:tr w:rsidR="00AB240E" w:rsidRPr="00991EF4" w:rsidTr="00855112">
        <w:tc>
          <w:tcPr>
            <w:tcW w:w="3865"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Barrier</w:t>
            </w:r>
          </w:p>
        </w:tc>
        <w:tc>
          <w:tcPr>
            <w:tcW w:w="5037" w:type="dxa"/>
            <w:shd w:val="clear" w:color="auto" w:fill="000000" w:themeFill="text1"/>
          </w:tcPr>
          <w:p w:rsidR="00AB240E" w:rsidRPr="00991EF4" w:rsidRDefault="00AB240E" w:rsidP="00855112">
            <w:pPr>
              <w:jc w:val="center"/>
              <w:rPr>
                <w:rFonts w:ascii="Arial" w:hAnsi="Arial" w:cs="Arial"/>
                <w:b/>
                <w:sz w:val="22"/>
                <w:szCs w:val="22"/>
              </w:rPr>
            </w:pPr>
            <w:r w:rsidRPr="00991EF4">
              <w:rPr>
                <w:rFonts w:ascii="Arial" w:hAnsi="Arial" w:cs="Arial"/>
                <w:b/>
                <w:sz w:val="22"/>
                <w:szCs w:val="22"/>
              </w:rPr>
              <w:t>Solution</w:t>
            </w:r>
          </w:p>
        </w:tc>
        <w:tc>
          <w:tcPr>
            <w:tcW w:w="1353" w:type="dxa"/>
            <w:shd w:val="clear" w:color="auto" w:fill="000000" w:themeFill="text1"/>
          </w:tcPr>
          <w:p w:rsidR="00AB240E" w:rsidRPr="00991EF4" w:rsidRDefault="00AB240E" w:rsidP="00855112">
            <w:pPr>
              <w:jc w:val="center"/>
              <w:rPr>
                <w:rFonts w:ascii="Arial" w:hAnsi="Arial" w:cs="Arial"/>
                <w:b/>
                <w:sz w:val="22"/>
                <w:szCs w:val="22"/>
              </w:rPr>
            </w:pPr>
            <w:r>
              <w:rPr>
                <w:rFonts w:ascii="Arial" w:hAnsi="Arial" w:cs="Arial"/>
                <w:b/>
                <w:sz w:val="22"/>
                <w:szCs w:val="22"/>
              </w:rPr>
              <w:t>Completed</w:t>
            </w:r>
          </w:p>
        </w:tc>
      </w:tr>
      <w:tr w:rsidR="00AB240E" w:rsidRPr="00604D26" w:rsidTr="00855112">
        <w:tc>
          <w:tcPr>
            <w:tcW w:w="3865" w:type="dxa"/>
          </w:tcPr>
          <w:p w:rsidR="00AB240E" w:rsidRDefault="00C2588C" w:rsidP="00855112">
            <w:pPr>
              <w:rPr>
                <w:rFonts w:ascii="Arial" w:hAnsi="Arial" w:cs="Arial"/>
                <w:sz w:val="22"/>
                <w:szCs w:val="22"/>
              </w:rPr>
            </w:pPr>
            <w:r>
              <w:rPr>
                <w:rFonts w:ascii="Arial" w:hAnsi="Arial" w:cs="Arial"/>
                <w:sz w:val="22"/>
                <w:szCs w:val="22"/>
              </w:rPr>
              <w:t>8/15/19</w:t>
            </w:r>
          </w:p>
          <w:p w:rsidR="00AB240E" w:rsidRDefault="00AB240E" w:rsidP="00855112">
            <w:pPr>
              <w:rPr>
                <w:rFonts w:ascii="Arial" w:hAnsi="Arial" w:cs="Arial"/>
                <w:sz w:val="22"/>
                <w:szCs w:val="22"/>
              </w:rPr>
            </w:pPr>
            <w:r>
              <w:rPr>
                <w:rFonts w:ascii="Arial" w:hAnsi="Arial" w:cs="Arial"/>
                <w:sz w:val="22"/>
                <w:szCs w:val="22"/>
              </w:rPr>
              <w:t>Physical Barrier in community (</w:t>
            </w:r>
            <w:r w:rsidR="002017BA">
              <w:rPr>
                <w:rFonts w:ascii="Arial" w:hAnsi="Arial" w:cs="Arial"/>
                <w:sz w:val="22"/>
                <w:szCs w:val="22"/>
              </w:rPr>
              <w:t>EPI Ansborough office</w:t>
            </w:r>
            <w:r>
              <w:rPr>
                <w:rFonts w:ascii="Arial" w:hAnsi="Arial" w:cs="Arial"/>
                <w:sz w:val="22"/>
                <w:szCs w:val="22"/>
              </w:rPr>
              <w:t xml:space="preserve">) – </w:t>
            </w:r>
            <w:r w:rsidR="002017BA">
              <w:rPr>
                <w:rFonts w:ascii="Arial" w:hAnsi="Arial" w:cs="Arial"/>
                <w:sz w:val="22"/>
                <w:szCs w:val="22"/>
              </w:rPr>
              <w:t>Gender neutral bathrooms unavailable</w:t>
            </w:r>
            <w:r>
              <w:rPr>
                <w:rFonts w:ascii="Arial" w:hAnsi="Arial" w:cs="Arial"/>
                <w:sz w:val="22"/>
                <w:szCs w:val="22"/>
              </w:rPr>
              <w:t>:</w:t>
            </w:r>
          </w:p>
          <w:p w:rsidR="00AB240E" w:rsidRDefault="00AB240E" w:rsidP="00855112">
            <w:pPr>
              <w:rPr>
                <w:rFonts w:ascii="Arial" w:hAnsi="Arial" w:cs="Arial"/>
                <w:sz w:val="22"/>
                <w:szCs w:val="22"/>
              </w:rPr>
            </w:pPr>
          </w:p>
          <w:p w:rsidR="00AB240E" w:rsidRPr="00604D26" w:rsidRDefault="002017BA" w:rsidP="00855112">
            <w:pPr>
              <w:rPr>
                <w:rFonts w:ascii="Arial" w:hAnsi="Arial" w:cs="Arial"/>
                <w:sz w:val="22"/>
                <w:szCs w:val="22"/>
              </w:rPr>
            </w:pPr>
            <w:r>
              <w:rPr>
                <w:rFonts w:ascii="Arial" w:hAnsi="Arial" w:cs="Arial"/>
                <w:sz w:val="22"/>
                <w:szCs w:val="22"/>
              </w:rPr>
              <w:t xml:space="preserve">Bathrooms at the Ansborough office do no not offer a gender neutral option. </w:t>
            </w:r>
            <w:r w:rsidR="00AB240E">
              <w:rPr>
                <w:rFonts w:ascii="Arial" w:hAnsi="Arial" w:cs="Arial"/>
                <w:sz w:val="22"/>
                <w:szCs w:val="22"/>
              </w:rPr>
              <w:t xml:space="preserve"> </w:t>
            </w:r>
          </w:p>
        </w:tc>
        <w:tc>
          <w:tcPr>
            <w:tcW w:w="5037" w:type="dxa"/>
          </w:tcPr>
          <w:p w:rsidR="00AB240E" w:rsidRPr="002017BA" w:rsidRDefault="002017BA" w:rsidP="00855112">
            <w:pPr>
              <w:rPr>
                <w:rFonts w:ascii="Arial" w:hAnsi="Arial" w:cs="Arial"/>
                <w:sz w:val="22"/>
                <w:szCs w:val="22"/>
              </w:rPr>
            </w:pPr>
            <w:r w:rsidRPr="002017BA">
              <w:rPr>
                <w:rFonts w:ascii="Arial" w:hAnsi="Arial" w:cs="Arial"/>
                <w:sz w:val="22"/>
                <w:szCs w:val="20"/>
              </w:rPr>
              <w:t>The Committee reviewed this request on 8/15/19. The issue was transitioned to EPI Leadership for their review and management by Nicole Rand.</w:t>
            </w:r>
          </w:p>
        </w:tc>
        <w:tc>
          <w:tcPr>
            <w:tcW w:w="1353" w:type="dxa"/>
          </w:tcPr>
          <w:p w:rsidR="00AB240E" w:rsidRPr="00604D26" w:rsidRDefault="002017BA" w:rsidP="00855112">
            <w:pPr>
              <w:jc w:val="center"/>
              <w:rPr>
                <w:rFonts w:ascii="Arial" w:hAnsi="Arial" w:cs="Arial"/>
                <w:sz w:val="22"/>
                <w:szCs w:val="22"/>
              </w:rPr>
            </w:pPr>
            <w:r>
              <w:rPr>
                <w:rFonts w:ascii="Arial" w:hAnsi="Arial" w:cs="Arial"/>
                <w:sz w:val="22"/>
                <w:szCs w:val="22"/>
              </w:rPr>
              <w:t>8/20</w:t>
            </w:r>
            <w:r w:rsidR="00AB240E">
              <w:rPr>
                <w:rFonts w:ascii="Arial" w:hAnsi="Arial" w:cs="Arial"/>
                <w:sz w:val="22"/>
                <w:szCs w:val="22"/>
              </w:rPr>
              <w:t>/</w:t>
            </w:r>
            <w:r>
              <w:rPr>
                <w:rFonts w:ascii="Arial" w:hAnsi="Arial" w:cs="Arial"/>
                <w:sz w:val="22"/>
                <w:szCs w:val="22"/>
              </w:rPr>
              <w:t>20</w:t>
            </w:r>
            <w:r w:rsidR="00AB240E">
              <w:rPr>
                <w:rFonts w:ascii="Arial" w:hAnsi="Arial" w:cs="Arial"/>
                <w:sz w:val="22"/>
                <w:szCs w:val="22"/>
              </w:rPr>
              <w:t>18</w:t>
            </w:r>
          </w:p>
        </w:tc>
      </w:tr>
    </w:tbl>
    <w:p w:rsidR="005317D5" w:rsidRDefault="005317D5" w:rsidP="00F514AA">
      <w:pPr>
        <w:autoSpaceDE w:val="0"/>
        <w:autoSpaceDN w:val="0"/>
        <w:adjustRightInd w:val="0"/>
        <w:ind w:left="720" w:hanging="360"/>
        <w:jc w:val="both"/>
        <w:rPr>
          <w:rFonts w:ascii="Arial" w:hAnsi="Arial" w:cs="N103"/>
          <w:szCs w:val="28"/>
        </w:rPr>
      </w:pPr>
    </w:p>
    <w:sectPr w:rsidR="005317D5" w:rsidSect="00182A2D">
      <w:footerReference w:type="even"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10" w:rsidRDefault="00920810">
      <w:r>
        <w:separator/>
      </w:r>
    </w:p>
  </w:endnote>
  <w:endnote w:type="continuationSeparator" w:id="0">
    <w:p w:rsidR="00920810" w:rsidRDefault="0092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NG G+ Myriad">
    <w:altName w:val="Myriad"/>
    <w:panose1 w:val="00000000000000000000"/>
    <w:charset w:val="00"/>
    <w:family w:val="roman"/>
    <w:notTrueType/>
    <w:pitch w:val="default"/>
    <w:sig w:usb0="00000003" w:usb1="00000000" w:usb2="00000000" w:usb3="00000000" w:csb0="00000001" w:csb1="00000000"/>
  </w:font>
  <w:font w:name="N103">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12" w:rsidRDefault="00855112" w:rsidP="00CE6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5112" w:rsidRDefault="00855112" w:rsidP="00170C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12" w:rsidRDefault="00855112" w:rsidP="00CE6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68B">
      <w:rPr>
        <w:rStyle w:val="PageNumber"/>
        <w:noProof/>
      </w:rPr>
      <w:t>1</w:t>
    </w:r>
    <w:r>
      <w:rPr>
        <w:rStyle w:val="PageNumber"/>
      </w:rPr>
      <w:fldChar w:fldCharType="end"/>
    </w:r>
  </w:p>
  <w:p w:rsidR="00855112" w:rsidRDefault="00855112" w:rsidP="00170C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10" w:rsidRDefault="00920810">
      <w:r>
        <w:separator/>
      </w:r>
    </w:p>
  </w:footnote>
  <w:footnote w:type="continuationSeparator" w:id="0">
    <w:p w:rsidR="00920810" w:rsidRDefault="00920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EE5"/>
    <w:multiLevelType w:val="hybridMultilevel"/>
    <w:tmpl w:val="36A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25A4"/>
    <w:multiLevelType w:val="hybridMultilevel"/>
    <w:tmpl w:val="750C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4606B"/>
    <w:multiLevelType w:val="hybridMultilevel"/>
    <w:tmpl w:val="87E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5D84"/>
    <w:multiLevelType w:val="hybridMultilevel"/>
    <w:tmpl w:val="96221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2A48"/>
    <w:multiLevelType w:val="hybridMultilevel"/>
    <w:tmpl w:val="613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A5B"/>
    <w:multiLevelType w:val="hybridMultilevel"/>
    <w:tmpl w:val="8232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C521A"/>
    <w:multiLevelType w:val="hybridMultilevel"/>
    <w:tmpl w:val="E9C00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B60F7"/>
    <w:multiLevelType w:val="hybridMultilevel"/>
    <w:tmpl w:val="E0F80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240DF"/>
    <w:multiLevelType w:val="hybridMultilevel"/>
    <w:tmpl w:val="EF40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D1C66"/>
    <w:multiLevelType w:val="hybridMultilevel"/>
    <w:tmpl w:val="725A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22AEA"/>
    <w:multiLevelType w:val="hybridMultilevel"/>
    <w:tmpl w:val="1CE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620DC"/>
    <w:multiLevelType w:val="hybridMultilevel"/>
    <w:tmpl w:val="8B90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52054A"/>
    <w:multiLevelType w:val="hybridMultilevel"/>
    <w:tmpl w:val="0D86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C62FC"/>
    <w:multiLevelType w:val="hybridMultilevel"/>
    <w:tmpl w:val="4906C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71B14"/>
    <w:multiLevelType w:val="hybridMultilevel"/>
    <w:tmpl w:val="02C6A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A693D"/>
    <w:multiLevelType w:val="hybridMultilevel"/>
    <w:tmpl w:val="8C90F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
  </w:num>
  <w:num w:numId="5">
    <w:abstractNumId w:val="7"/>
  </w:num>
  <w:num w:numId="6">
    <w:abstractNumId w:val="12"/>
  </w:num>
  <w:num w:numId="7">
    <w:abstractNumId w:val="14"/>
  </w:num>
  <w:num w:numId="8">
    <w:abstractNumId w:val="10"/>
  </w:num>
  <w:num w:numId="9">
    <w:abstractNumId w:val="8"/>
  </w:num>
  <w:num w:numId="10">
    <w:abstractNumId w:val="15"/>
  </w:num>
  <w:num w:numId="11">
    <w:abstractNumId w:val="2"/>
  </w:num>
  <w:num w:numId="12">
    <w:abstractNumId w:val="9"/>
  </w:num>
  <w:num w:numId="13">
    <w:abstractNumId w:val="6"/>
  </w:num>
  <w:num w:numId="14">
    <w:abstractNumId w:val="4"/>
  </w:num>
  <w:num w:numId="15">
    <w:abstractNumId w:val="11"/>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08"/>
    <w:rsid w:val="00002D78"/>
    <w:rsid w:val="00010BC0"/>
    <w:rsid w:val="00014A8C"/>
    <w:rsid w:val="0001662B"/>
    <w:rsid w:val="00024F3C"/>
    <w:rsid w:val="00030889"/>
    <w:rsid w:val="000354B2"/>
    <w:rsid w:val="000420FA"/>
    <w:rsid w:val="00042445"/>
    <w:rsid w:val="0004413D"/>
    <w:rsid w:val="00045A51"/>
    <w:rsid w:val="00046A7A"/>
    <w:rsid w:val="000477B7"/>
    <w:rsid w:val="00050EA9"/>
    <w:rsid w:val="000539A2"/>
    <w:rsid w:val="00053A6D"/>
    <w:rsid w:val="00055211"/>
    <w:rsid w:val="0005524B"/>
    <w:rsid w:val="0005682E"/>
    <w:rsid w:val="000660AF"/>
    <w:rsid w:val="000672A6"/>
    <w:rsid w:val="00070A5F"/>
    <w:rsid w:val="00071245"/>
    <w:rsid w:val="0007374E"/>
    <w:rsid w:val="000857DB"/>
    <w:rsid w:val="000A1C0E"/>
    <w:rsid w:val="000A2221"/>
    <w:rsid w:val="000A37F6"/>
    <w:rsid w:val="000B0EA4"/>
    <w:rsid w:val="000B2347"/>
    <w:rsid w:val="000B282A"/>
    <w:rsid w:val="000B3574"/>
    <w:rsid w:val="000B6713"/>
    <w:rsid w:val="000B7B46"/>
    <w:rsid w:val="000C3463"/>
    <w:rsid w:val="000D3949"/>
    <w:rsid w:val="000D5944"/>
    <w:rsid w:val="000D6D7C"/>
    <w:rsid w:val="000E1A1F"/>
    <w:rsid w:val="000E2A2E"/>
    <w:rsid w:val="000E5402"/>
    <w:rsid w:val="000F17E2"/>
    <w:rsid w:val="000F42A0"/>
    <w:rsid w:val="000F43A6"/>
    <w:rsid w:val="000F599B"/>
    <w:rsid w:val="000F7FBA"/>
    <w:rsid w:val="00100AC8"/>
    <w:rsid w:val="001022C4"/>
    <w:rsid w:val="001025A6"/>
    <w:rsid w:val="00106340"/>
    <w:rsid w:val="00110312"/>
    <w:rsid w:val="00113F0F"/>
    <w:rsid w:val="001163D8"/>
    <w:rsid w:val="00122CE8"/>
    <w:rsid w:val="001233AC"/>
    <w:rsid w:val="00123D34"/>
    <w:rsid w:val="00132B77"/>
    <w:rsid w:val="00134604"/>
    <w:rsid w:val="001351FE"/>
    <w:rsid w:val="0014341F"/>
    <w:rsid w:val="00144980"/>
    <w:rsid w:val="0014723E"/>
    <w:rsid w:val="00150127"/>
    <w:rsid w:val="001562CC"/>
    <w:rsid w:val="00156E3D"/>
    <w:rsid w:val="00156EF4"/>
    <w:rsid w:val="00167A2F"/>
    <w:rsid w:val="00167D6B"/>
    <w:rsid w:val="00170C41"/>
    <w:rsid w:val="00171AC7"/>
    <w:rsid w:val="00181AE7"/>
    <w:rsid w:val="0018219D"/>
    <w:rsid w:val="0018278E"/>
    <w:rsid w:val="00182A2D"/>
    <w:rsid w:val="0018328A"/>
    <w:rsid w:val="0018753F"/>
    <w:rsid w:val="00195BF3"/>
    <w:rsid w:val="001A4876"/>
    <w:rsid w:val="001A69FD"/>
    <w:rsid w:val="001A772F"/>
    <w:rsid w:val="001A796C"/>
    <w:rsid w:val="001B42B6"/>
    <w:rsid w:val="001B6EAA"/>
    <w:rsid w:val="001C1CD3"/>
    <w:rsid w:val="001C4E4E"/>
    <w:rsid w:val="001D02CA"/>
    <w:rsid w:val="001D10DB"/>
    <w:rsid w:val="001D348B"/>
    <w:rsid w:val="001D4C42"/>
    <w:rsid w:val="001E2935"/>
    <w:rsid w:val="001E347B"/>
    <w:rsid w:val="001E348E"/>
    <w:rsid w:val="001E59CB"/>
    <w:rsid w:val="001F06A9"/>
    <w:rsid w:val="001F2CEC"/>
    <w:rsid w:val="001F588C"/>
    <w:rsid w:val="001F5CDC"/>
    <w:rsid w:val="0020068B"/>
    <w:rsid w:val="002017BA"/>
    <w:rsid w:val="00206997"/>
    <w:rsid w:val="00212EC6"/>
    <w:rsid w:val="002140A0"/>
    <w:rsid w:val="00217295"/>
    <w:rsid w:val="00220126"/>
    <w:rsid w:val="00220698"/>
    <w:rsid w:val="00225429"/>
    <w:rsid w:val="00236908"/>
    <w:rsid w:val="00237C35"/>
    <w:rsid w:val="002409C2"/>
    <w:rsid w:val="00242D19"/>
    <w:rsid w:val="00242D37"/>
    <w:rsid w:val="00250229"/>
    <w:rsid w:val="002506CA"/>
    <w:rsid w:val="00250F40"/>
    <w:rsid w:val="002520C8"/>
    <w:rsid w:val="002566CC"/>
    <w:rsid w:val="002608B2"/>
    <w:rsid w:val="002657B7"/>
    <w:rsid w:val="00280522"/>
    <w:rsid w:val="002825F6"/>
    <w:rsid w:val="00283304"/>
    <w:rsid w:val="00291D2E"/>
    <w:rsid w:val="002A04CA"/>
    <w:rsid w:val="002A0D6D"/>
    <w:rsid w:val="002A1444"/>
    <w:rsid w:val="002A1681"/>
    <w:rsid w:val="002A1CFF"/>
    <w:rsid w:val="002A461A"/>
    <w:rsid w:val="002A4902"/>
    <w:rsid w:val="002A5805"/>
    <w:rsid w:val="002A7386"/>
    <w:rsid w:val="002C72C6"/>
    <w:rsid w:val="002C733B"/>
    <w:rsid w:val="002D20A2"/>
    <w:rsid w:val="002D4043"/>
    <w:rsid w:val="002E157A"/>
    <w:rsid w:val="002E4B01"/>
    <w:rsid w:val="002E4C00"/>
    <w:rsid w:val="002E4E1B"/>
    <w:rsid w:val="002E540C"/>
    <w:rsid w:val="002E675B"/>
    <w:rsid w:val="002F127D"/>
    <w:rsid w:val="002F4A06"/>
    <w:rsid w:val="002F664C"/>
    <w:rsid w:val="00303E7E"/>
    <w:rsid w:val="003050E1"/>
    <w:rsid w:val="00311E0C"/>
    <w:rsid w:val="003128FE"/>
    <w:rsid w:val="003137FA"/>
    <w:rsid w:val="00327932"/>
    <w:rsid w:val="00327B2F"/>
    <w:rsid w:val="003315B8"/>
    <w:rsid w:val="00335E0B"/>
    <w:rsid w:val="00336408"/>
    <w:rsid w:val="003376E7"/>
    <w:rsid w:val="003377FC"/>
    <w:rsid w:val="00337CB4"/>
    <w:rsid w:val="003407AC"/>
    <w:rsid w:val="0034432B"/>
    <w:rsid w:val="0034610C"/>
    <w:rsid w:val="00351302"/>
    <w:rsid w:val="00361AE6"/>
    <w:rsid w:val="003623F9"/>
    <w:rsid w:val="003759F3"/>
    <w:rsid w:val="003813FB"/>
    <w:rsid w:val="0038358A"/>
    <w:rsid w:val="00390664"/>
    <w:rsid w:val="00390AE7"/>
    <w:rsid w:val="0039583E"/>
    <w:rsid w:val="003A217B"/>
    <w:rsid w:val="003A3F2C"/>
    <w:rsid w:val="003A7329"/>
    <w:rsid w:val="003B10D4"/>
    <w:rsid w:val="003B1AD0"/>
    <w:rsid w:val="003B5817"/>
    <w:rsid w:val="003B5983"/>
    <w:rsid w:val="003B6909"/>
    <w:rsid w:val="003B6E5D"/>
    <w:rsid w:val="003C2E05"/>
    <w:rsid w:val="003C3142"/>
    <w:rsid w:val="003C3908"/>
    <w:rsid w:val="003C6F7C"/>
    <w:rsid w:val="003C7652"/>
    <w:rsid w:val="003D307C"/>
    <w:rsid w:val="003D3B57"/>
    <w:rsid w:val="003D6103"/>
    <w:rsid w:val="003E1597"/>
    <w:rsid w:val="003E4908"/>
    <w:rsid w:val="003E5CC3"/>
    <w:rsid w:val="003E6990"/>
    <w:rsid w:val="003F17F1"/>
    <w:rsid w:val="003F28B0"/>
    <w:rsid w:val="003F4B64"/>
    <w:rsid w:val="003F6392"/>
    <w:rsid w:val="003F7190"/>
    <w:rsid w:val="00400C7D"/>
    <w:rsid w:val="00415A27"/>
    <w:rsid w:val="004163F8"/>
    <w:rsid w:val="00416729"/>
    <w:rsid w:val="00416783"/>
    <w:rsid w:val="00416A40"/>
    <w:rsid w:val="00416CFD"/>
    <w:rsid w:val="00420961"/>
    <w:rsid w:val="00420ACB"/>
    <w:rsid w:val="004230C9"/>
    <w:rsid w:val="004339DA"/>
    <w:rsid w:val="00433A4C"/>
    <w:rsid w:val="00434E4A"/>
    <w:rsid w:val="00435260"/>
    <w:rsid w:val="004370AA"/>
    <w:rsid w:val="00437421"/>
    <w:rsid w:val="004402B3"/>
    <w:rsid w:val="00440BDA"/>
    <w:rsid w:val="00443481"/>
    <w:rsid w:val="00452B76"/>
    <w:rsid w:val="00453A24"/>
    <w:rsid w:val="0046253C"/>
    <w:rsid w:val="004627B1"/>
    <w:rsid w:val="004640E6"/>
    <w:rsid w:val="00464459"/>
    <w:rsid w:val="00466478"/>
    <w:rsid w:val="00466F30"/>
    <w:rsid w:val="00467BC0"/>
    <w:rsid w:val="00467DC5"/>
    <w:rsid w:val="004740B3"/>
    <w:rsid w:val="004779EB"/>
    <w:rsid w:val="004866F6"/>
    <w:rsid w:val="00490E89"/>
    <w:rsid w:val="00491E90"/>
    <w:rsid w:val="0049661C"/>
    <w:rsid w:val="004A1F3A"/>
    <w:rsid w:val="004A3A08"/>
    <w:rsid w:val="004B00CD"/>
    <w:rsid w:val="004B2B08"/>
    <w:rsid w:val="004B7A04"/>
    <w:rsid w:val="004B7F20"/>
    <w:rsid w:val="004C09B9"/>
    <w:rsid w:val="004C207E"/>
    <w:rsid w:val="004C27FB"/>
    <w:rsid w:val="004C3D6B"/>
    <w:rsid w:val="004C49DF"/>
    <w:rsid w:val="004E1ECB"/>
    <w:rsid w:val="004E44D1"/>
    <w:rsid w:val="004E5A5F"/>
    <w:rsid w:val="004E793B"/>
    <w:rsid w:val="004F028F"/>
    <w:rsid w:val="004F34E7"/>
    <w:rsid w:val="004F40C4"/>
    <w:rsid w:val="00503E74"/>
    <w:rsid w:val="00511761"/>
    <w:rsid w:val="00517B6D"/>
    <w:rsid w:val="005210C7"/>
    <w:rsid w:val="005219FF"/>
    <w:rsid w:val="005261FC"/>
    <w:rsid w:val="00526E68"/>
    <w:rsid w:val="005307AC"/>
    <w:rsid w:val="005317D5"/>
    <w:rsid w:val="00534614"/>
    <w:rsid w:val="0053524A"/>
    <w:rsid w:val="00541F29"/>
    <w:rsid w:val="005445BF"/>
    <w:rsid w:val="005449DA"/>
    <w:rsid w:val="00553A3E"/>
    <w:rsid w:val="0055443E"/>
    <w:rsid w:val="00557CB4"/>
    <w:rsid w:val="00571893"/>
    <w:rsid w:val="00571FFD"/>
    <w:rsid w:val="005728BD"/>
    <w:rsid w:val="005840C6"/>
    <w:rsid w:val="00584BE8"/>
    <w:rsid w:val="00587159"/>
    <w:rsid w:val="00594706"/>
    <w:rsid w:val="00594E61"/>
    <w:rsid w:val="00595132"/>
    <w:rsid w:val="005A569C"/>
    <w:rsid w:val="005A594F"/>
    <w:rsid w:val="005A67C9"/>
    <w:rsid w:val="005A6C91"/>
    <w:rsid w:val="005B3380"/>
    <w:rsid w:val="005B35C3"/>
    <w:rsid w:val="005C38BD"/>
    <w:rsid w:val="005D0301"/>
    <w:rsid w:val="005D6099"/>
    <w:rsid w:val="005E0D8E"/>
    <w:rsid w:val="005E4A43"/>
    <w:rsid w:val="005E65D7"/>
    <w:rsid w:val="005F1D65"/>
    <w:rsid w:val="006020E0"/>
    <w:rsid w:val="00602D41"/>
    <w:rsid w:val="00604D26"/>
    <w:rsid w:val="00613E4F"/>
    <w:rsid w:val="006140BE"/>
    <w:rsid w:val="006156BE"/>
    <w:rsid w:val="0061705C"/>
    <w:rsid w:val="00617C6E"/>
    <w:rsid w:val="006273B1"/>
    <w:rsid w:val="00630897"/>
    <w:rsid w:val="006453EE"/>
    <w:rsid w:val="00647CA8"/>
    <w:rsid w:val="00652B26"/>
    <w:rsid w:val="00656A19"/>
    <w:rsid w:val="006571F9"/>
    <w:rsid w:val="006635D6"/>
    <w:rsid w:val="006638E3"/>
    <w:rsid w:val="00670D6C"/>
    <w:rsid w:val="00670E8A"/>
    <w:rsid w:val="00672EAA"/>
    <w:rsid w:val="00673024"/>
    <w:rsid w:val="00674B25"/>
    <w:rsid w:val="00677273"/>
    <w:rsid w:val="006828F0"/>
    <w:rsid w:val="00685E72"/>
    <w:rsid w:val="00697637"/>
    <w:rsid w:val="006A3381"/>
    <w:rsid w:val="006B79CB"/>
    <w:rsid w:val="006C0958"/>
    <w:rsid w:val="006C1D3E"/>
    <w:rsid w:val="006C518D"/>
    <w:rsid w:val="006C7AA9"/>
    <w:rsid w:val="006D3151"/>
    <w:rsid w:val="006D49E0"/>
    <w:rsid w:val="006E2406"/>
    <w:rsid w:val="006E5668"/>
    <w:rsid w:val="006F0724"/>
    <w:rsid w:val="006F0824"/>
    <w:rsid w:val="006F190E"/>
    <w:rsid w:val="00700850"/>
    <w:rsid w:val="00701599"/>
    <w:rsid w:val="0070312A"/>
    <w:rsid w:val="00704910"/>
    <w:rsid w:val="00705A49"/>
    <w:rsid w:val="00706BC2"/>
    <w:rsid w:val="00707362"/>
    <w:rsid w:val="00711064"/>
    <w:rsid w:val="00713443"/>
    <w:rsid w:val="00714BFF"/>
    <w:rsid w:val="00714EFE"/>
    <w:rsid w:val="00715A2D"/>
    <w:rsid w:val="00717551"/>
    <w:rsid w:val="00726CC0"/>
    <w:rsid w:val="007271D4"/>
    <w:rsid w:val="00733633"/>
    <w:rsid w:val="00734EAF"/>
    <w:rsid w:val="0073510A"/>
    <w:rsid w:val="00735F26"/>
    <w:rsid w:val="0074039B"/>
    <w:rsid w:val="00742E97"/>
    <w:rsid w:val="00743996"/>
    <w:rsid w:val="00753674"/>
    <w:rsid w:val="00755B1E"/>
    <w:rsid w:val="00760770"/>
    <w:rsid w:val="00761C42"/>
    <w:rsid w:val="007629BC"/>
    <w:rsid w:val="00764617"/>
    <w:rsid w:val="007646D2"/>
    <w:rsid w:val="007651DB"/>
    <w:rsid w:val="0076715C"/>
    <w:rsid w:val="007715AE"/>
    <w:rsid w:val="0077274E"/>
    <w:rsid w:val="0077517F"/>
    <w:rsid w:val="0077593A"/>
    <w:rsid w:val="007763BB"/>
    <w:rsid w:val="00776BE9"/>
    <w:rsid w:val="0077740E"/>
    <w:rsid w:val="00777855"/>
    <w:rsid w:val="00777E14"/>
    <w:rsid w:val="00782B3D"/>
    <w:rsid w:val="00790C2E"/>
    <w:rsid w:val="00792F61"/>
    <w:rsid w:val="007931BF"/>
    <w:rsid w:val="00793AE0"/>
    <w:rsid w:val="00795424"/>
    <w:rsid w:val="00795A81"/>
    <w:rsid w:val="007A2DB3"/>
    <w:rsid w:val="007A66BA"/>
    <w:rsid w:val="007A7A3E"/>
    <w:rsid w:val="007B098B"/>
    <w:rsid w:val="007B1CE7"/>
    <w:rsid w:val="007C00EE"/>
    <w:rsid w:val="007C37EF"/>
    <w:rsid w:val="007C5BA5"/>
    <w:rsid w:val="007D5B01"/>
    <w:rsid w:val="007D709F"/>
    <w:rsid w:val="007E0A6C"/>
    <w:rsid w:val="007E130C"/>
    <w:rsid w:val="007E6B0D"/>
    <w:rsid w:val="007F3806"/>
    <w:rsid w:val="007F511C"/>
    <w:rsid w:val="007F5FF7"/>
    <w:rsid w:val="00805C9A"/>
    <w:rsid w:val="00811568"/>
    <w:rsid w:val="00812BB7"/>
    <w:rsid w:val="008135A6"/>
    <w:rsid w:val="00814F32"/>
    <w:rsid w:val="00816CCC"/>
    <w:rsid w:val="00816ECD"/>
    <w:rsid w:val="00820C35"/>
    <w:rsid w:val="008210B6"/>
    <w:rsid w:val="00823CC6"/>
    <w:rsid w:val="00832666"/>
    <w:rsid w:val="00840CC1"/>
    <w:rsid w:val="00844308"/>
    <w:rsid w:val="00846B2E"/>
    <w:rsid w:val="00855112"/>
    <w:rsid w:val="00862ED9"/>
    <w:rsid w:val="00863B96"/>
    <w:rsid w:val="008665DD"/>
    <w:rsid w:val="008669AB"/>
    <w:rsid w:val="00870A9A"/>
    <w:rsid w:val="00874D2D"/>
    <w:rsid w:val="00880CE7"/>
    <w:rsid w:val="00883D55"/>
    <w:rsid w:val="00890165"/>
    <w:rsid w:val="00890AB6"/>
    <w:rsid w:val="00893C57"/>
    <w:rsid w:val="00894437"/>
    <w:rsid w:val="00896CA4"/>
    <w:rsid w:val="008A1AC1"/>
    <w:rsid w:val="008A7C4B"/>
    <w:rsid w:val="008B25C2"/>
    <w:rsid w:val="008B4015"/>
    <w:rsid w:val="008B483A"/>
    <w:rsid w:val="008C6C8F"/>
    <w:rsid w:val="008D1DE7"/>
    <w:rsid w:val="008D3FEB"/>
    <w:rsid w:val="008E0E2D"/>
    <w:rsid w:val="008E29C3"/>
    <w:rsid w:val="008E7BF9"/>
    <w:rsid w:val="008F1B53"/>
    <w:rsid w:val="00902791"/>
    <w:rsid w:val="00903E53"/>
    <w:rsid w:val="00913861"/>
    <w:rsid w:val="00913E96"/>
    <w:rsid w:val="00917681"/>
    <w:rsid w:val="00920810"/>
    <w:rsid w:val="00922C4F"/>
    <w:rsid w:val="00922EB5"/>
    <w:rsid w:val="0092578E"/>
    <w:rsid w:val="00927E5F"/>
    <w:rsid w:val="009301ED"/>
    <w:rsid w:val="009328AB"/>
    <w:rsid w:val="0093454F"/>
    <w:rsid w:val="009371DE"/>
    <w:rsid w:val="009438E4"/>
    <w:rsid w:val="00947872"/>
    <w:rsid w:val="00947CF7"/>
    <w:rsid w:val="00950EC0"/>
    <w:rsid w:val="00952A44"/>
    <w:rsid w:val="0095380B"/>
    <w:rsid w:val="00954B64"/>
    <w:rsid w:val="0095708F"/>
    <w:rsid w:val="00962429"/>
    <w:rsid w:val="0096440C"/>
    <w:rsid w:val="00965172"/>
    <w:rsid w:val="00965CCD"/>
    <w:rsid w:val="009708FA"/>
    <w:rsid w:val="00984591"/>
    <w:rsid w:val="009846CA"/>
    <w:rsid w:val="00987839"/>
    <w:rsid w:val="009912D9"/>
    <w:rsid w:val="0099167E"/>
    <w:rsid w:val="00991EF4"/>
    <w:rsid w:val="0099256B"/>
    <w:rsid w:val="0099370F"/>
    <w:rsid w:val="00994D2C"/>
    <w:rsid w:val="009A1082"/>
    <w:rsid w:val="009A10E0"/>
    <w:rsid w:val="009A3E44"/>
    <w:rsid w:val="009A5426"/>
    <w:rsid w:val="009A6AFA"/>
    <w:rsid w:val="009C0B6D"/>
    <w:rsid w:val="009C2A86"/>
    <w:rsid w:val="009C7697"/>
    <w:rsid w:val="009D0EB3"/>
    <w:rsid w:val="009D3F96"/>
    <w:rsid w:val="009D6684"/>
    <w:rsid w:val="009D7BBA"/>
    <w:rsid w:val="009E7DDE"/>
    <w:rsid w:val="009F4156"/>
    <w:rsid w:val="009F6296"/>
    <w:rsid w:val="00A07DCB"/>
    <w:rsid w:val="00A10B05"/>
    <w:rsid w:val="00A1142F"/>
    <w:rsid w:val="00A131A2"/>
    <w:rsid w:val="00A24A48"/>
    <w:rsid w:val="00A24E91"/>
    <w:rsid w:val="00A261F7"/>
    <w:rsid w:val="00A30394"/>
    <w:rsid w:val="00A33FBB"/>
    <w:rsid w:val="00A344D1"/>
    <w:rsid w:val="00A36401"/>
    <w:rsid w:val="00A3643D"/>
    <w:rsid w:val="00A37B93"/>
    <w:rsid w:val="00A42F3F"/>
    <w:rsid w:val="00A4456F"/>
    <w:rsid w:val="00A46066"/>
    <w:rsid w:val="00A565AE"/>
    <w:rsid w:val="00A62636"/>
    <w:rsid w:val="00A641BC"/>
    <w:rsid w:val="00A64264"/>
    <w:rsid w:val="00A64BC9"/>
    <w:rsid w:val="00A71C3E"/>
    <w:rsid w:val="00A73537"/>
    <w:rsid w:val="00A74EBF"/>
    <w:rsid w:val="00A858B9"/>
    <w:rsid w:val="00A96965"/>
    <w:rsid w:val="00A97ECB"/>
    <w:rsid w:val="00AA2C4C"/>
    <w:rsid w:val="00AA676B"/>
    <w:rsid w:val="00AA7D4B"/>
    <w:rsid w:val="00AA7F65"/>
    <w:rsid w:val="00AB1AA0"/>
    <w:rsid w:val="00AB240E"/>
    <w:rsid w:val="00AB64A6"/>
    <w:rsid w:val="00AC1EC0"/>
    <w:rsid w:val="00AC4D3C"/>
    <w:rsid w:val="00AC50E3"/>
    <w:rsid w:val="00AC53BA"/>
    <w:rsid w:val="00AC7139"/>
    <w:rsid w:val="00AC7377"/>
    <w:rsid w:val="00AC756E"/>
    <w:rsid w:val="00AD3597"/>
    <w:rsid w:val="00AF3EF9"/>
    <w:rsid w:val="00AF4B02"/>
    <w:rsid w:val="00AF5D28"/>
    <w:rsid w:val="00B02093"/>
    <w:rsid w:val="00B03153"/>
    <w:rsid w:val="00B040E6"/>
    <w:rsid w:val="00B05E4C"/>
    <w:rsid w:val="00B075CE"/>
    <w:rsid w:val="00B11D29"/>
    <w:rsid w:val="00B12398"/>
    <w:rsid w:val="00B12961"/>
    <w:rsid w:val="00B12EE9"/>
    <w:rsid w:val="00B277EE"/>
    <w:rsid w:val="00B300F9"/>
    <w:rsid w:val="00B37373"/>
    <w:rsid w:val="00B37FCD"/>
    <w:rsid w:val="00B42873"/>
    <w:rsid w:val="00B4467D"/>
    <w:rsid w:val="00B45167"/>
    <w:rsid w:val="00B472CC"/>
    <w:rsid w:val="00B47326"/>
    <w:rsid w:val="00B47783"/>
    <w:rsid w:val="00B50F69"/>
    <w:rsid w:val="00B552F1"/>
    <w:rsid w:val="00B55D13"/>
    <w:rsid w:val="00B60615"/>
    <w:rsid w:val="00B66FFA"/>
    <w:rsid w:val="00B72B62"/>
    <w:rsid w:val="00B768E6"/>
    <w:rsid w:val="00B80BEE"/>
    <w:rsid w:val="00B80F20"/>
    <w:rsid w:val="00B8403E"/>
    <w:rsid w:val="00B87D9D"/>
    <w:rsid w:val="00B917B8"/>
    <w:rsid w:val="00B97261"/>
    <w:rsid w:val="00BB1A69"/>
    <w:rsid w:val="00BB262D"/>
    <w:rsid w:val="00BB2E3C"/>
    <w:rsid w:val="00BB4BBA"/>
    <w:rsid w:val="00BB4BC9"/>
    <w:rsid w:val="00BB52CC"/>
    <w:rsid w:val="00BB6AC6"/>
    <w:rsid w:val="00BD0F92"/>
    <w:rsid w:val="00BD51F7"/>
    <w:rsid w:val="00BD5EDB"/>
    <w:rsid w:val="00BE0CBC"/>
    <w:rsid w:val="00BE0F29"/>
    <w:rsid w:val="00BE284C"/>
    <w:rsid w:val="00BE7049"/>
    <w:rsid w:val="00BF6EC0"/>
    <w:rsid w:val="00BF74C4"/>
    <w:rsid w:val="00C02577"/>
    <w:rsid w:val="00C05C27"/>
    <w:rsid w:val="00C106E5"/>
    <w:rsid w:val="00C14757"/>
    <w:rsid w:val="00C15E1C"/>
    <w:rsid w:val="00C21F57"/>
    <w:rsid w:val="00C229AE"/>
    <w:rsid w:val="00C2304B"/>
    <w:rsid w:val="00C24BD5"/>
    <w:rsid w:val="00C2588C"/>
    <w:rsid w:val="00C36AA6"/>
    <w:rsid w:val="00C37506"/>
    <w:rsid w:val="00C41C71"/>
    <w:rsid w:val="00C44D00"/>
    <w:rsid w:val="00C50491"/>
    <w:rsid w:val="00C54062"/>
    <w:rsid w:val="00C5543A"/>
    <w:rsid w:val="00C60E08"/>
    <w:rsid w:val="00C6156C"/>
    <w:rsid w:val="00C62005"/>
    <w:rsid w:val="00C63DE4"/>
    <w:rsid w:val="00C67377"/>
    <w:rsid w:val="00C67829"/>
    <w:rsid w:val="00C70A1C"/>
    <w:rsid w:val="00C73834"/>
    <w:rsid w:val="00C73C78"/>
    <w:rsid w:val="00C77A92"/>
    <w:rsid w:val="00C808BA"/>
    <w:rsid w:val="00C82123"/>
    <w:rsid w:val="00C821FF"/>
    <w:rsid w:val="00C835C2"/>
    <w:rsid w:val="00C8670B"/>
    <w:rsid w:val="00C90DA9"/>
    <w:rsid w:val="00CA159A"/>
    <w:rsid w:val="00CA1C5C"/>
    <w:rsid w:val="00CA2731"/>
    <w:rsid w:val="00CA2CED"/>
    <w:rsid w:val="00CA4468"/>
    <w:rsid w:val="00CA4A8A"/>
    <w:rsid w:val="00CA4BD8"/>
    <w:rsid w:val="00CA6440"/>
    <w:rsid w:val="00CA684C"/>
    <w:rsid w:val="00CA6BFF"/>
    <w:rsid w:val="00CA6EBE"/>
    <w:rsid w:val="00CA7923"/>
    <w:rsid w:val="00CA7E58"/>
    <w:rsid w:val="00CB0A9F"/>
    <w:rsid w:val="00CC05F6"/>
    <w:rsid w:val="00CC4CCC"/>
    <w:rsid w:val="00CC777D"/>
    <w:rsid w:val="00CD16C7"/>
    <w:rsid w:val="00CD4092"/>
    <w:rsid w:val="00CE0243"/>
    <w:rsid w:val="00CE103D"/>
    <w:rsid w:val="00CE2569"/>
    <w:rsid w:val="00CE52F5"/>
    <w:rsid w:val="00CE6014"/>
    <w:rsid w:val="00CE64E7"/>
    <w:rsid w:val="00CE696E"/>
    <w:rsid w:val="00CF02A0"/>
    <w:rsid w:val="00D01B25"/>
    <w:rsid w:val="00D12797"/>
    <w:rsid w:val="00D16180"/>
    <w:rsid w:val="00D1747E"/>
    <w:rsid w:val="00D23BBC"/>
    <w:rsid w:val="00D23FCE"/>
    <w:rsid w:val="00D272D8"/>
    <w:rsid w:val="00D27A8C"/>
    <w:rsid w:val="00D41D59"/>
    <w:rsid w:val="00D4352B"/>
    <w:rsid w:val="00D43D02"/>
    <w:rsid w:val="00D46981"/>
    <w:rsid w:val="00D5775A"/>
    <w:rsid w:val="00D608DD"/>
    <w:rsid w:val="00D625C3"/>
    <w:rsid w:val="00D63000"/>
    <w:rsid w:val="00D634E0"/>
    <w:rsid w:val="00D65A87"/>
    <w:rsid w:val="00D6758F"/>
    <w:rsid w:val="00D70B46"/>
    <w:rsid w:val="00D71325"/>
    <w:rsid w:val="00D71412"/>
    <w:rsid w:val="00D73670"/>
    <w:rsid w:val="00D82A73"/>
    <w:rsid w:val="00D84DE3"/>
    <w:rsid w:val="00D85EC3"/>
    <w:rsid w:val="00D87D82"/>
    <w:rsid w:val="00D90430"/>
    <w:rsid w:val="00D963C5"/>
    <w:rsid w:val="00D975C8"/>
    <w:rsid w:val="00DA38B6"/>
    <w:rsid w:val="00DA6840"/>
    <w:rsid w:val="00DB37AA"/>
    <w:rsid w:val="00DB3D10"/>
    <w:rsid w:val="00DC0C26"/>
    <w:rsid w:val="00DC1533"/>
    <w:rsid w:val="00DC346E"/>
    <w:rsid w:val="00DC568B"/>
    <w:rsid w:val="00DC62B2"/>
    <w:rsid w:val="00DC6828"/>
    <w:rsid w:val="00DC7113"/>
    <w:rsid w:val="00DD0DE4"/>
    <w:rsid w:val="00DD29EF"/>
    <w:rsid w:val="00DE4077"/>
    <w:rsid w:val="00DE7053"/>
    <w:rsid w:val="00DE7203"/>
    <w:rsid w:val="00DF0736"/>
    <w:rsid w:val="00DF15EA"/>
    <w:rsid w:val="00DF49E9"/>
    <w:rsid w:val="00E05CD3"/>
    <w:rsid w:val="00E0662B"/>
    <w:rsid w:val="00E14F91"/>
    <w:rsid w:val="00E16252"/>
    <w:rsid w:val="00E16690"/>
    <w:rsid w:val="00E22837"/>
    <w:rsid w:val="00E23854"/>
    <w:rsid w:val="00E249A1"/>
    <w:rsid w:val="00E256F3"/>
    <w:rsid w:val="00E32C49"/>
    <w:rsid w:val="00E33E17"/>
    <w:rsid w:val="00E33E5F"/>
    <w:rsid w:val="00E34B9A"/>
    <w:rsid w:val="00E35C41"/>
    <w:rsid w:val="00E4557E"/>
    <w:rsid w:val="00E514B8"/>
    <w:rsid w:val="00E56184"/>
    <w:rsid w:val="00E571B4"/>
    <w:rsid w:val="00E57670"/>
    <w:rsid w:val="00E72320"/>
    <w:rsid w:val="00E72DED"/>
    <w:rsid w:val="00E80BB3"/>
    <w:rsid w:val="00E82927"/>
    <w:rsid w:val="00E85A7A"/>
    <w:rsid w:val="00E871F0"/>
    <w:rsid w:val="00E878C0"/>
    <w:rsid w:val="00E906C7"/>
    <w:rsid w:val="00E94529"/>
    <w:rsid w:val="00E954B9"/>
    <w:rsid w:val="00E95F06"/>
    <w:rsid w:val="00E97624"/>
    <w:rsid w:val="00EA3BC8"/>
    <w:rsid w:val="00EA45E8"/>
    <w:rsid w:val="00EA4D0E"/>
    <w:rsid w:val="00EB3F59"/>
    <w:rsid w:val="00EB4ABC"/>
    <w:rsid w:val="00EB50F4"/>
    <w:rsid w:val="00EB6707"/>
    <w:rsid w:val="00EB7751"/>
    <w:rsid w:val="00EB7CE7"/>
    <w:rsid w:val="00EC1DE8"/>
    <w:rsid w:val="00EC1F1C"/>
    <w:rsid w:val="00EC54E0"/>
    <w:rsid w:val="00EC7002"/>
    <w:rsid w:val="00ED0E58"/>
    <w:rsid w:val="00ED3072"/>
    <w:rsid w:val="00EE0DBF"/>
    <w:rsid w:val="00EE4865"/>
    <w:rsid w:val="00EE62FC"/>
    <w:rsid w:val="00EE7AFC"/>
    <w:rsid w:val="00EF57F9"/>
    <w:rsid w:val="00F0173E"/>
    <w:rsid w:val="00F05B3B"/>
    <w:rsid w:val="00F05CD7"/>
    <w:rsid w:val="00F068A4"/>
    <w:rsid w:val="00F17D71"/>
    <w:rsid w:val="00F2030C"/>
    <w:rsid w:val="00F22DAF"/>
    <w:rsid w:val="00F250BC"/>
    <w:rsid w:val="00F264AC"/>
    <w:rsid w:val="00F3277B"/>
    <w:rsid w:val="00F3449C"/>
    <w:rsid w:val="00F34595"/>
    <w:rsid w:val="00F36310"/>
    <w:rsid w:val="00F36AF9"/>
    <w:rsid w:val="00F42EBA"/>
    <w:rsid w:val="00F444CD"/>
    <w:rsid w:val="00F514AA"/>
    <w:rsid w:val="00F57724"/>
    <w:rsid w:val="00F61B23"/>
    <w:rsid w:val="00F67581"/>
    <w:rsid w:val="00F7019C"/>
    <w:rsid w:val="00F71E2B"/>
    <w:rsid w:val="00F71FDD"/>
    <w:rsid w:val="00F7239D"/>
    <w:rsid w:val="00F7626C"/>
    <w:rsid w:val="00F8020D"/>
    <w:rsid w:val="00F80480"/>
    <w:rsid w:val="00F81519"/>
    <w:rsid w:val="00F81DEF"/>
    <w:rsid w:val="00F844CA"/>
    <w:rsid w:val="00F86550"/>
    <w:rsid w:val="00F87DEA"/>
    <w:rsid w:val="00F9072B"/>
    <w:rsid w:val="00F92379"/>
    <w:rsid w:val="00F95054"/>
    <w:rsid w:val="00FA2CF2"/>
    <w:rsid w:val="00FA496D"/>
    <w:rsid w:val="00FA4A6D"/>
    <w:rsid w:val="00FA6237"/>
    <w:rsid w:val="00FA6353"/>
    <w:rsid w:val="00FB0CEB"/>
    <w:rsid w:val="00FB1047"/>
    <w:rsid w:val="00FB7135"/>
    <w:rsid w:val="00FD0015"/>
    <w:rsid w:val="00FD286F"/>
    <w:rsid w:val="00FD2907"/>
    <w:rsid w:val="00FD2AD5"/>
    <w:rsid w:val="00FD34D3"/>
    <w:rsid w:val="00FE1E5B"/>
    <w:rsid w:val="00FF0B73"/>
    <w:rsid w:val="00FF63A1"/>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522D3-29A0-4B01-8665-0BC7CE2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0B2347"/>
    <w:pPr>
      <w:keepNext/>
      <w:spacing w:before="240" w:after="60"/>
      <w:outlineLvl w:val="1"/>
    </w:pPr>
    <w:rPr>
      <w:rFonts w:ascii="Cambria" w:hAnsi="Cambria"/>
      <w:b/>
      <w:bCs/>
      <w:i/>
      <w:iCs/>
      <w:sz w:val="28"/>
      <w:szCs w:val="28"/>
    </w:rPr>
  </w:style>
  <w:style w:type="paragraph" w:styleId="Heading4">
    <w:name w:val="heading 4"/>
    <w:basedOn w:val="Normal"/>
    <w:qFormat/>
    <w:rsid w:val="00D27A8C"/>
    <w:pPr>
      <w:spacing w:before="100" w:beforeAutospacing="1" w:after="100" w:afterAutospacing="1"/>
      <w:outlineLvl w:val="3"/>
    </w:pPr>
    <w:rPr>
      <w:rFonts w:ascii="Arial" w:hAnsi="Arial" w:cs="Arial"/>
      <w:b/>
      <w:bCs/>
    </w:rPr>
  </w:style>
  <w:style w:type="paragraph" w:styleId="Heading9">
    <w:name w:val="heading 9"/>
    <w:basedOn w:val="Normal"/>
    <w:next w:val="Normal"/>
    <w:qFormat/>
    <w:rsid w:val="00FF0B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C41"/>
    <w:pPr>
      <w:tabs>
        <w:tab w:val="center" w:pos="4320"/>
        <w:tab w:val="right" w:pos="8640"/>
      </w:tabs>
    </w:pPr>
  </w:style>
  <w:style w:type="character" w:styleId="PageNumber">
    <w:name w:val="page number"/>
    <w:basedOn w:val="DefaultParagraphFont"/>
    <w:rsid w:val="00170C41"/>
  </w:style>
  <w:style w:type="paragraph" w:styleId="BalloonText">
    <w:name w:val="Balloon Text"/>
    <w:basedOn w:val="Normal"/>
    <w:semiHidden/>
    <w:rsid w:val="002A7386"/>
    <w:rPr>
      <w:rFonts w:ascii="Tahoma" w:hAnsi="Tahoma" w:cs="Tahoma"/>
      <w:sz w:val="16"/>
      <w:szCs w:val="16"/>
    </w:rPr>
  </w:style>
  <w:style w:type="paragraph" w:customStyle="1" w:styleId="body">
    <w:name w:val="body"/>
    <w:basedOn w:val="Normal"/>
    <w:rsid w:val="00F7626C"/>
    <w:pPr>
      <w:spacing w:before="100" w:beforeAutospacing="1" w:after="100" w:afterAutospacing="1"/>
    </w:pPr>
  </w:style>
  <w:style w:type="paragraph" w:customStyle="1" w:styleId="reg">
    <w:name w:val="reg"/>
    <w:basedOn w:val="Normal"/>
    <w:rsid w:val="00EC7002"/>
    <w:pPr>
      <w:spacing w:before="100" w:beforeAutospacing="1" w:after="100" w:afterAutospacing="1"/>
    </w:pPr>
    <w:rPr>
      <w:rFonts w:ascii="Verdana" w:hAnsi="Verdana"/>
      <w:color w:val="000000"/>
      <w:sz w:val="20"/>
      <w:szCs w:val="20"/>
    </w:rPr>
  </w:style>
  <w:style w:type="character" w:customStyle="1" w:styleId="str1">
    <w:name w:val="str1"/>
    <w:rsid w:val="00EC7002"/>
    <w:rPr>
      <w:rFonts w:ascii="Verdana" w:hAnsi="Verdana" w:hint="default"/>
      <w:b/>
      <w:bCs/>
      <w:color w:val="663333"/>
      <w:sz w:val="20"/>
      <w:szCs w:val="20"/>
    </w:rPr>
  </w:style>
  <w:style w:type="paragraph" w:customStyle="1" w:styleId="DefaultText">
    <w:name w:val="Default Text"/>
    <w:basedOn w:val="Normal"/>
    <w:rsid w:val="0061705C"/>
    <w:pPr>
      <w:overflowPunct w:val="0"/>
      <w:autoSpaceDE w:val="0"/>
      <w:autoSpaceDN w:val="0"/>
      <w:adjustRightInd w:val="0"/>
      <w:textAlignment w:val="baseline"/>
    </w:pPr>
    <w:rPr>
      <w:color w:val="000000"/>
      <w:sz w:val="20"/>
      <w:szCs w:val="20"/>
    </w:rPr>
  </w:style>
  <w:style w:type="character" w:customStyle="1" w:styleId="emailstyle17">
    <w:name w:val="emailstyle17"/>
    <w:semiHidden/>
    <w:rsid w:val="006453EE"/>
    <w:rPr>
      <w:rFonts w:ascii="Arial" w:hAnsi="Arial" w:cs="Arial" w:hint="default"/>
      <w:color w:val="auto"/>
      <w:sz w:val="20"/>
      <w:szCs w:val="20"/>
    </w:rPr>
  </w:style>
  <w:style w:type="paragraph" w:styleId="NormalWeb">
    <w:name w:val="Normal (Web)"/>
    <w:basedOn w:val="Normal"/>
    <w:uiPriority w:val="99"/>
    <w:rsid w:val="005E4A43"/>
    <w:pPr>
      <w:spacing w:after="100" w:afterAutospacing="1"/>
    </w:pPr>
    <w:rPr>
      <w:rFonts w:ascii="Arial" w:hAnsi="Arial" w:cs="Arial"/>
    </w:rPr>
  </w:style>
  <w:style w:type="character" w:styleId="Hyperlink">
    <w:name w:val="Hyperlink"/>
    <w:rsid w:val="001D10DB"/>
    <w:rPr>
      <w:rFonts w:ascii="Arial" w:hAnsi="Arial" w:cs="Arial" w:hint="default"/>
      <w:color w:val="0000FF"/>
      <w:sz w:val="24"/>
      <w:szCs w:val="24"/>
      <w:u w:val="single"/>
      <w:shd w:val="clear" w:color="auto" w:fill="auto"/>
    </w:rPr>
  </w:style>
  <w:style w:type="character" w:styleId="Strong">
    <w:name w:val="Strong"/>
    <w:uiPriority w:val="22"/>
    <w:qFormat/>
    <w:rsid w:val="001D10DB"/>
    <w:rPr>
      <w:b/>
      <w:bCs/>
    </w:rPr>
  </w:style>
  <w:style w:type="paragraph" w:styleId="BodyText">
    <w:name w:val="Body Text"/>
    <w:basedOn w:val="Normal"/>
    <w:rsid w:val="0099370F"/>
    <w:rPr>
      <w:sz w:val="32"/>
      <w:szCs w:val="20"/>
    </w:rPr>
  </w:style>
  <w:style w:type="paragraph" w:styleId="HTMLPreformatted">
    <w:name w:val="HTML Preformatted"/>
    <w:basedOn w:val="Normal"/>
    <w:rsid w:val="00D7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Emphasis">
    <w:name w:val="Emphasis"/>
    <w:uiPriority w:val="20"/>
    <w:qFormat/>
    <w:rsid w:val="00F67581"/>
    <w:rPr>
      <w:i/>
      <w:iCs/>
    </w:rPr>
  </w:style>
  <w:style w:type="character" w:customStyle="1" w:styleId="highlightedsearchterm">
    <w:name w:val="highlightedsearchterm"/>
    <w:basedOn w:val="DefaultParagraphFont"/>
    <w:rsid w:val="006C7AA9"/>
  </w:style>
  <w:style w:type="paragraph" w:customStyle="1" w:styleId="Default">
    <w:name w:val="Default"/>
    <w:rsid w:val="009301ED"/>
    <w:pPr>
      <w:autoSpaceDE w:val="0"/>
      <w:autoSpaceDN w:val="0"/>
      <w:adjustRightInd w:val="0"/>
    </w:pPr>
    <w:rPr>
      <w:rFonts w:ascii="CIDNG G+ Myriad" w:hAnsi="CIDNG G+ Myriad" w:cs="CIDNG G+ Myriad"/>
      <w:color w:val="000000"/>
      <w:sz w:val="24"/>
      <w:szCs w:val="24"/>
    </w:rPr>
  </w:style>
  <w:style w:type="paragraph" w:styleId="ListParagraph">
    <w:name w:val="List Paragraph"/>
    <w:basedOn w:val="Normal"/>
    <w:uiPriority w:val="34"/>
    <w:qFormat/>
    <w:rsid w:val="00D85EC3"/>
    <w:pPr>
      <w:ind w:left="720"/>
    </w:pPr>
  </w:style>
  <w:style w:type="character" w:customStyle="1" w:styleId="Heading2Char">
    <w:name w:val="Heading 2 Char"/>
    <w:link w:val="Heading2"/>
    <w:semiHidden/>
    <w:rsid w:val="000B2347"/>
    <w:rPr>
      <w:rFonts w:ascii="Cambria" w:eastAsia="Times New Roman" w:hAnsi="Cambria" w:cs="Times New Roman"/>
      <w:b/>
      <w:bCs/>
      <w:i/>
      <w:iCs/>
      <w:sz w:val="28"/>
      <w:szCs w:val="28"/>
    </w:rPr>
  </w:style>
  <w:style w:type="character" w:customStyle="1" w:styleId="toctoggle">
    <w:name w:val="toctoggle"/>
    <w:rsid w:val="000B2347"/>
  </w:style>
  <w:style w:type="paragraph" w:customStyle="1" w:styleId="style33">
    <w:name w:val="style33"/>
    <w:basedOn w:val="Normal"/>
    <w:rsid w:val="00DC62B2"/>
    <w:pPr>
      <w:spacing w:before="100" w:beforeAutospacing="1" w:after="100" w:afterAutospacing="1"/>
    </w:pPr>
    <w:rPr>
      <w:rFonts w:ascii="Arial" w:hAnsi="Arial" w:cs="Arial"/>
      <w:sz w:val="23"/>
      <w:szCs w:val="23"/>
    </w:rPr>
  </w:style>
  <w:style w:type="character" w:styleId="CommentReference">
    <w:name w:val="annotation reference"/>
    <w:basedOn w:val="DefaultParagraphFont"/>
    <w:rsid w:val="00B47326"/>
    <w:rPr>
      <w:sz w:val="16"/>
      <w:szCs w:val="16"/>
    </w:rPr>
  </w:style>
  <w:style w:type="paragraph" w:styleId="CommentText">
    <w:name w:val="annotation text"/>
    <w:basedOn w:val="Normal"/>
    <w:link w:val="CommentTextChar"/>
    <w:rsid w:val="00B47326"/>
    <w:rPr>
      <w:sz w:val="20"/>
      <w:szCs w:val="20"/>
    </w:rPr>
  </w:style>
  <w:style w:type="character" w:customStyle="1" w:styleId="CommentTextChar">
    <w:name w:val="Comment Text Char"/>
    <w:basedOn w:val="DefaultParagraphFont"/>
    <w:link w:val="CommentText"/>
    <w:rsid w:val="00B47326"/>
  </w:style>
  <w:style w:type="paragraph" w:styleId="CommentSubject">
    <w:name w:val="annotation subject"/>
    <w:basedOn w:val="CommentText"/>
    <w:next w:val="CommentText"/>
    <w:link w:val="CommentSubjectChar"/>
    <w:rsid w:val="00B47326"/>
    <w:rPr>
      <w:b/>
      <w:bCs/>
    </w:rPr>
  </w:style>
  <w:style w:type="character" w:customStyle="1" w:styleId="CommentSubjectChar">
    <w:name w:val="Comment Subject Char"/>
    <w:basedOn w:val="CommentTextChar"/>
    <w:link w:val="CommentSubject"/>
    <w:rsid w:val="00B47326"/>
    <w:rPr>
      <w:b/>
      <w:bCs/>
    </w:rPr>
  </w:style>
  <w:style w:type="character" w:customStyle="1" w:styleId="subtitle21">
    <w:name w:val="subtitle21"/>
    <w:basedOn w:val="DefaultParagraphFont"/>
    <w:rsid w:val="007C00EE"/>
    <w:rPr>
      <w:rFonts w:ascii="Arial" w:hAnsi="Arial" w:cs="Arial" w:hint="default"/>
      <w:b/>
      <w:bCs/>
      <w:color w:val="003399"/>
    </w:rPr>
  </w:style>
  <w:style w:type="paragraph" w:styleId="Header">
    <w:name w:val="header"/>
    <w:basedOn w:val="Normal"/>
    <w:link w:val="HeaderChar"/>
    <w:rsid w:val="00DF15EA"/>
    <w:pPr>
      <w:tabs>
        <w:tab w:val="center" w:pos="4680"/>
        <w:tab w:val="right" w:pos="9360"/>
      </w:tabs>
    </w:pPr>
  </w:style>
  <w:style w:type="character" w:customStyle="1" w:styleId="HeaderChar">
    <w:name w:val="Header Char"/>
    <w:basedOn w:val="DefaultParagraphFont"/>
    <w:link w:val="Header"/>
    <w:rsid w:val="00DF15EA"/>
    <w:rPr>
      <w:sz w:val="24"/>
      <w:szCs w:val="24"/>
    </w:rPr>
  </w:style>
  <w:style w:type="table" w:styleId="TableGrid">
    <w:name w:val="Table Grid"/>
    <w:basedOn w:val="TableNormal"/>
    <w:rsid w:val="00C1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D3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4424">
      <w:bodyDiv w:val="1"/>
      <w:marLeft w:val="0"/>
      <w:marRight w:val="0"/>
      <w:marTop w:val="0"/>
      <w:marBottom w:val="0"/>
      <w:divBdr>
        <w:top w:val="none" w:sz="0" w:space="0" w:color="auto"/>
        <w:left w:val="none" w:sz="0" w:space="0" w:color="auto"/>
        <w:bottom w:val="none" w:sz="0" w:space="0" w:color="auto"/>
        <w:right w:val="none" w:sz="0" w:space="0" w:color="auto"/>
      </w:divBdr>
      <w:divsChild>
        <w:div w:id="1712000608">
          <w:marLeft w:val="0"/>
          <w:marRight w:val="0"/>
          <w:marTop w:val="0"/>
          <w:marBottom w:val="0"/>
          <w:divBdr>
            <w:top w:val="none" w:sz="0" w:space="0" w:color="auto"/>
            <w:left w:val="none" w:sz="0" w:space="0" w:color="auto"/>
            <w:bottom w:val="none" w:sz="0" w:space="0" w:color="auto"/>
            <w:right w:val="none" w:sz="0" w:space="0" w:color="auto"/>
          </w:divBdr>
          <w:divsChild>
            <w:div w:id="19346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3598">
      <w:bodyDiv w:val="1"/>
      <w:marLeft w:val="0"/>
      <w:marRight w:val="0"/>
      <w:marTop w:val="0"/>
      <w:marBottom w:val="0"/>
      <w:divBdr>
        <w:top w:val="none" w:sz="0" w:space="0" w:color="auto"/>
        <w:left w:val="none" w:sz="0" w:space="0" w:color="auto"/>
        <w:bottom w:val="none" w:sz="0" w:space="0" w:color="auto"/>
        <w:right w:val="none" w:sz="0" w:space="0" w:color="auto"/>
      </w:divBdr>
    </w:div>
    <w:div w:id="390887781">
      <w:bodyDiv w:val="1"/>
      <w:marLeft w:val="0"/>
      <w:marRight w:val="0"/>
      <w:marTop w:val="0"/>
      <w:marBottom w:val="0"/>
      <w:divBdr>
        <w:top w:val="none" w:sz="0" w:space="0" w:color="auto"/>
        <w:left w:val="none" w:sz="0" w:space="0" w:color="auto"/>
        <w:bottom w:val="none" w:sz="0" w:space="0" w:color="auto"/>
        <w:right w:val="none" w:sz="0" w:space="0" w:color="auto"/>
      </w:divBdr>
    </w:div>
    <w:div w:id="395595200">
      <w:bodyDiv w:val="1"/>
      <w:marLeft w:val="0"/>
      <w:marRight w:val="0"/>
      <w:marTop w:val="0"/>
      <w:marBottom w:val="0"/>
      <w:divBdr>
        <w:top w:val="none" w:sz="0" w:space="0" w:color="auto"/>
        <w:left w:val="none" w:sz="0" w:space="0" w:color="auto"/>
        <w:bottom w:val="none" w:sz="0" w:space="0" w:color="auto"/>
        <w:right w:val="none" w:sz="0" w:space="0" w:color="auto"/>
      </w:divBdr>
      <w:divsChild>
        <w:div w:id="1452822984">
          <w:marLeft w:val="0"/>
          <w:marRight w:val="0"/>
          <w:marTop w:val="0"/>
          <w:marBottom w:val="0"/>
          <w:divBdr>
            <w:top w:val="none" w:sz="0" w:space="0" w:color="auto"/>
            <w:left w:val="none" w:sz="0" w:space="0" w:color="auto"/>
            <w:bottom w:val="none" w:sz="0" w:space="0" w:color="auto"/>
            <w:right w:val="none" w:sz="0" w:space="0" w:color="auto"/>
          </w:divBdr>
          <w:divsChild>
            <w:div w:id="1215585585">
              <w:marLeft w:val="0"/>
              <w:marRight w:val="0"/>
              <w:marTop w:val="0"/>
              <w:marBottom w:val="0"/>
              <w:divBdr>
                <w:top w:val="none" w:sz="0" w:space="0" w:color="auto"/>
                <w:left w:val="none" w:sz="0" w:space="0" w:color="auto"/>
                <w:bottom w:val="none" w:sz="0" w:space="0" w:color="auto"/>
                <w:right w:val="none" w:sz="0" w:space="0" w:color="auto"/>
              </w:divBdr>
              <w:divsChild>
                <w:div w:id="330640606">
                  <w:marLeft w:val="0"/>
                  <w:marRight w:val="0"/>
                  <w:marTop w:val="0"/>
                  <w:marBottom w:val="0"/>
                  <w:divBdr>
                    <w:top w:val="none" w:sz="0" w:space="0" w:color="auto"/>
                    <w:left w:val="none" w:sz="0" w:space="0" w:color="auto"/>
                    <w:bottom w:val="none" w:sz="0" w:space="0" w:color="auto"/>
                    <w:right w:val="none" w:sz="0" w:space="0" w:color="auto"/>
                  </w:divBdr>
                  <w:divsChild>
                    <w:div w:id="155611558">
                      <w:marLeft w:val="0"/>
                      <w:marRight w:val="0"/>
                      <w:marTop w:val="0"/>
                      <w:marBottom w:val="0"/>
                      <w:divBdr>
                        <w:top w:val="none" w:sz="0" w:space="0" w:color="auto"/>
                        <w:left w:val="none" w:sz="0" w:space="0" w:color="auto"/>
                        <w:bottom w:val="none" w:sz="0" w:space="0" w:color="auto"/>
                        <w:right w:val="none" w:sz="0" w:space="0" w:color="auto"/>
                      </w:divBdr>
                      <w:divsChild>
                        <w:div w:id="2083945074">
                          <w:marLeft w:val="0"/>
                          <w:marRight w:val="0"/>
                          <w:marTop w:val="0"/>
                          <w:marBottom w:val="0"/>
                          <w:divBdr>
                            <w:top w:val="none" w:sz="0" w:space="0" w:color="auto"/>
                            <w:left w:val="none" w:sz="0" w:space="0" w:color="auto"/>
                            <w:bottom w:val="none" w:sz="0" w:space="0" w:color="auto"/>
                            <w:right w:val="none" w:sz="0" w:space="0" w:color="auto"/>
                          </w:divBdr>
                          <w:divsChild>
                            <w:div w:id="2113552999">
                              <w:marLeft w:val="0"/>
                              <w:marRight w:val="0"/>
                              <w:marTop w:val="0"/>
                              <w:marBottom w:val="0"/>
                              <w:divBdr>
                                <w:top w:val="none" w:sz="0" w:space="0" w:color="auto"/>
                                <w:left w:val="none" w:sz="0" w:space="0" w:color="auto"/>
                                <w:bottom w:val="none" w:sz="0" w:space="0" w:color="auto"/>
                                <w:right w:val="none" w:sz="0" w:space="0" w:color="auto"/>
                              </w:divBdr>
                              <w:divsChild>
                                <w:div w:id="1222518194">
                                  <w:marLeft w:val="0"/>
                                  <w:marRight w:val="0"/>
                                  <w:marTop w:val="0"/>
                                  <w:marBottom w:val="0"/>
                                  <w:divBdr>
                                    <w:top w:val="none" w:sz="0" w:space="0" w:color="auto"/>
                                    <w:left w:val="none" w:sz="0" w:space="0" w:color="auto"/>
                                    <w:bottom w:val="none" w:sz="0" w:space="0" w:color="auto"/>
                                    <w:right w:val="none" w:sz="0" w:space="0" w:color="auto"/>
                                  </w:divBdr>
                                  <w:divsChild>
                                    <w:div w:id="1008750429">
                                      <w:marLeft w:val="0"/>
                                      <w:marRight w:val="0"/>
                                      <w:marTop w:val="0"/>
                                      <w:marBottom w:val="0"/>
                                      <w:divBdr>
                                        <w:top w:val="none" w:sz="0" w:space="0" w:color="auto"/>
                                        <w:left w:val="none" w:sz="0" w:space="0" w:color="auto"/>
                                        <w:bottom w:val="none" w:sz="0" w:space="0" w:color="auto"/>
                                        <w:right w:val="none" w:sz="0" w:space="0" w:color="auto"/>
                                      </w:divBdr>
                                      <w:divsChild>
                                        <w:div w:id="151261313">
                                          <w:marLeft w:val="0"/>
                                          <w:marRight w:val="0"/>
                                          <w:marTop w:val="0"/>
                                          <w:marBottom w:val="0"/>
                                          <w:divBdr>
                                            <w:top w:val="none" w:sz="0" w:space="0" w:color="auto"/>
                                            <w:left w:val="none" w:sz="0" w:space="0" w:color="auto"/>
                                            <w:bottom w:val="none" w:sz="0" w:space="0" w:color="auto"/>
                                            <w:right w:val="none" w:sz="0" w:space="0" w:color="auto"/>
                                          </w:divBdr>
                                          <w:divsChild>
                                            <w:div w:id="2010716082">
                                              <w:marLeft w:val="0"/>
                                              <w:marRight w:val="0"/>
                                              <w:marTop w:val="0"/>
                                              <w:marBottom w:val="0"/>
                                              <w:divBdr>
                                                <w:top w:val="none" w:sz="0" w:space="0" w:color="auto"/>
                                                <w:left w:val="none" w:sz="0" w:space="0" w:color="auto"/>
                                                <w:bottom w:val="none" w:sz="0" w:space="0" w:color="auto"/>
                                                <w:right w:val="none" w:sz="0" w:space="0" w:color="auto"/>
                                              </w:divBdr>
                                              <w:divsChild>
                                                <w:div w:id="1125196035">
                                                  <w:marLeft w:val="0"/>
                                                  <w:marRight w:val="0"/>
                                                  <w:marTop w:val="0"/>
                                                  <w:marBottom w:val="0"/>
                                                  <w:divBdr>
                                                    <w:top w:val="none" w:sz="0" w:space="0" w:color="auto"/>
                                                    <w:left w:val="none" w:sz="0" w:space="0" w:color="auto"/>
                                                    <w:bottom w:val="none" w:sz="0" w:space="0" w:color="auto"/>
                                                    <w:right w:val="none" w:sz="0" w:space="0" w:color="auto"/>
                                                  </w:divBdr>
                                                  <w:divsChild>
                                                    <w:div w:id="5295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6418946">
      <w:bodyDiv w:val="1"/>
      <w:marLeft w:val="0"/>
      <w:marRight w:val="0"/>
      <w:marTop w:val="0"/>
      <w:marBottom w:val="0"/>
      <w:divBdr>
        <w:top w:val="none" w:sz="0" w:space="0" w:color="auto"/>
        <w:left w:val="none" w:sz="0" w:space="0" w:color="auto"/>
        <w:bottom w:val="none" w:sz="0" w:space="0" w:color="auto"/>
        <w:right w:val="none" w:sz="0" w:space="0" w:color="auto"/>
      </w:divBdr>
    </w:div>
    <w:div w:id="626543594">
      <w:bodyDiv w:val="1"/>
      <w:marLeft w:val="0"/>
      <w:marRight w:val="0"/>
      <w:marTop w:val="0"/>
      <w:marBottom w:val="0"/>
      <w:divBdr>
        <w:top w:val="none" w:sz="0" w:space="0" w:color="auto"/>
        <w:left w:val="none" w:sz="0" w:space="0" w:color="auto"/>
        <w:bottom w:val="none" w:sz="0" w:space="0" w:color="auto"/>
        <w:right w:val="none" w:sz="0" w:space="0" w:color="auto"/>
      </w:divBdr>
    </w:div>
    <w:div w:id="6324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139607">
          <w:marLeft w:val="0"/>
          <w:marRight w:val="0"/>
          <w:marTop w:val="0"/>
          <w:marBottom w:val="0"/>
          <w:divBdr>
            <w:top w:val="none" w:sz="0" w:space="0" w:color="auto"/>
            <w:left w:val="none" w:sz="0" w:space="0" w:color="auto"/>
            <w:bottom w:val="none" w:sz="0" w:space="0" w:color="auto"/>
            <w:right w:val="none" w:sz="0" w:space="0" w:color="auto"/>
          </w:divBdr>
          <w:divsChild>
            <w:div w:id="1114442742">
              <w:marLeft w:val="0"/>
              <w:marRight w:val="0"/>
              <w:marTop w:val="0"/>
              <w:marBottom w:val="0"/>
              <w:divBdr>
                <w:top w:val="none" w:sz="0" w:space="0" w:color="auto"/>
                <w:left w:val="none" w:sz="0" w:space="0" w:color="auto"/>
                <w:bottom w:val="none" w:sz="0" w:space="0" w:color="auto"/>
                <w:right w:val="none" w:sz="0" w:space="0" w:color="auto"/>
              </w:divBdr>
              <w:divsChild>
                <w:div w:id="1419671762">
                  <w:marLeft w:val="0"/>
                  <w:marRight w:val="0"/>
                  <w:marTop w:val="0"/>
                  <w:marBottom w:val="0"/>
                  <w:divBdr>
                    <w:top w:val="none" w:sz="0" w:space="0" w:color="auto"/>
                    <w:left w:val="none" w:sz="0" w:space="0" w:color="auto"/>
                    <w:bottom w:val="none" w:sz="0" w:space="0" w:color="auto"/>
                    <w:right w:val="none" w:sz="0" w:space="0" w:color="auto"/>
                  </w:divBdr>
                  <w:divsChild>
                    <w:div w:id="1972513116">
                      <w:marLeft w:val="0"/>
                      <w:marRight w:val="0"/>
                      <w:marTop w:val="0"/>
                      <w:marBottom w:val="0"/>
                      <w:divBdr>
                        <w:top w:val="none" w:sz="0" w:space="0" w:color="auto"/>
                        <w:left w:val="none" w:sz="0" w:space="0" w:color="auto"/>
                        <w:bottom w:val="none" w:sz="0" w:space="0" w:color="auto"/>
                        <w:right w:val="none" w:sz="0" w:space="0" w:color="auto"/>
                      </w:divBdr>
                      <w:divsChild>
                        <w:div w:id="1710258724">
                          <w:marLeft w:val="0"/>
                          <w:marRight w:val="0"/>
                          <w:marTop w:val="0"/>
                          <w:marBottom w:val="0"/>
                          <w:divBdr>
                            <w:top w:val="none" w:sz="0" w:space="0" w:color="auto"/>
                            <w:left w:val="none" w:sz="0" w:space="0" w:color="auto"/>
                            <w:bottom w:val="none" w:sz="0" w:space="0" w:color="auto"/>
                            <w:right w:val="none" w:sz="0" w:space="0" w:color="auto"/>
                          </w:divBdr>
                          <w:divsChild>
                            <w:div w:id="758716303">
                              <w:marLeft w:val="0"/>
                              <w:marRight w:val="0"/>
                              <w:marTop w:val="0"/>
                              <w:marBottom w:val="0"/>
                              <w:divBdr>
                                <w:top w:val="none" w:sz="0" w:space="0" w:color="auto"/>
                                <w:left w:val="none" w:sz="0" w:space="0" w:color="auto"/>
                                <w:bottom w:val="none" w:sz="0" w:space="0" w:color="auto"/>
                                <w:right w:val="none" w:sz="0" w:space="0" w:color="auto"/>
                              </w:divBdr>
                              <w:divsChild>
                                <w:div w:id="468013313">
                                  <w:marLeft w:val="0"/>
                                  <w:marRight w:val="0"/>
                                  <w:marTop w:val="0"/>
                                  <w:marBottom w:val="0"/>
                                  <w:divBdr>
                                    <w:top w:val="none" w:sz="0" w:space="0" w:color="auto"/>
                                    <w:left w:val="none" w:sz="0" w:space="0" w:color="auto"/>
                                    <w:bottom w:val="none" w:sz="0" w:space="0" w:color="auto"/>
                                    <w:right w:val="none" w:sz="0" w:space="0" w:color="auto"/>
                                  </w:divBdr>
                                  <w:divsChild>
                                    <w:div w:id="13110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158990">
      <w:bodyDiv w:val="1"/>
      <w:marLeft w:val="0"/>
      <w:marRight w:val="0"/>
      <w:marTop w:val="0"/>
      <w:marBottom w:val="0"/>
      <w:divBdr>
        <w:top w:val="none" w:sz="0" w:space="0" w:color="auto"/>
        <w:left w:val="none" w:sz="0" w:space="0" w:color="auto"/>
        <w:bottom w:val="none" w:sz="0" w:space="0" w:color="auto"/>
        <w:right w:val="none" w:sz="0" w:space="0" w:color="auto"/>
      </w:divBdr>
    </w:div>
    <w:div w:id="812143151">
      <w:bodyDiv w:val="1"/>
      <w:marLeft w:val="0"/>
      <w:marRight w:val="0"/>
      <w:marTop w:val="0"/>
      <w:marBottom w:val="0"/>
      <w:divBdr>
        <w:top w:val="none" w:sz="0" w:space="0" w:color="auto"/>
        <w:left w:val="none" w:sz="0" w:space="0" w:color="auto"/>
        <w:bottom w:val="none" w:sz="0" w:space="0" w:color="auto"/>
        <w:right w:val="none" w:sz="0" w:space="0" w:color="auto"/>
      </w:divBdr>
    </w:div>
    <w:div w:id="822432449">
      <w:bodyDiv w:val="1"/>
      <w:marLeft w:val="0"/>
      <w:marRight w:val="0"/>
      <w:marTop w:val="0"/>
      <w:marBottom w:val="0"/>
      <w:divBdr>
        <w:top w:val="none" w:sz="0" w:space="0" w:color="auto"/>
        <w:left w:val="none" w:sz="0" w:space="0" w:color="auto"/>
        <w:bottom w:val="none" w:sz="0" w:space="0" w:color="auto"/>
        <w:right w:val="none" w:sz="0" w:space="0" w:color="auto"/>
      </w:divBdr>
    </w:div>
    <w:div w:id="830560438">
      <w:bodyDiv w:val="1"/>
      <w:marLeft w:val="0"/>
      <w:marRight w:val="0"/>
      <w:marTop w:val="0"/>
      <w:marBottom w:val="0"/>
      <w:divBdr>
        <w:top w:val="none" w:sz="0" w:space="0" w:color="auto"/>
        <w:left w:val="none" w:sz="0" w:space="0" w:color="auto"/>
        <w:bottom w:val="none" w:sz="0" w:space="0" w:color="auto"/>
        <w:right w:val="none" w:sz="0" w:space="0" w:color="auto"/>
      </w:divBdr>
      <w:divsChild>
        <w:div w:id="953097092">
          <w:marLeft w:val="0"/>
          <w:marRight w:val="0"/>
          <w:marTop w:val="240"/>
          <w:marBottom w:val="240"/>
          <w:divBdr>
            <w:top w:val="single" w:sz="6" w:space="0" w:color="000000"/>
            <w:left w:val="single" w:sz="6" w:space="0" w:color="000000"/>
            <w:bottom w:val="single" w:sz="6" w:space="0" w:color="000000"/>
            <w:right w:val="single" w:sz="6" w:space="0" w:color="000000"/>
          </w:divBdr>
          <w:divsChild>
            <w:div w:id="792091295">
              <w:marLeft w:val="25"/>
              <w:marRight w:val="2"/>
              <w:marTop w:val="2"/>
              <w:marBottom w:val="2"/>
              <w:divBdr>
                <w:top w:val="none" w:sz="0" w:space="0" w:color="auto"/>
                <w:left w:val="none" w:sz="0" w:space="0" w:color="auto"/>
                <w:bottom w:val="none" w:sz="0" w:space="0" w:color="auto"/>
                <w:right w:val="none" w:sz="0" w:space="0" w:color="auto"/>
              </w:divBdr>
            </w:div>
          </w:divsChild>
        </w:div>
      </w:divsChild>
    </w:div>
    <w:div w:id="978153013">
      <w:bodyDiv w:val="1"/>
      <w:marLeft w:val="0"/>
      <w:marRight w:val="0"/>
      <w:marTop w:val="0"/>
      <w:marBottom w:val="0"/>
      <w:divBdr>
        <w:top w:val="none" w:sz="0" w:space="0" w:color="auto"/>
        <w:left w:val="none" w:sz="0" w:space="0" w:color="auto"/>
        <w:bottom w:val="none" w:sz="0" w:space="0" w:color="auto"/>
        <w:right w:val="none" w:sz="0" w:space="0" w:color="auto"/>
      </w:divBdr>
    </w:div>
    <w:div w:id="1001396717">
      <w:bodyDiv w:val="1"/>
      <w:marLeft w:val="0"/>
      <w:marRight w:val="0"/>
      <w:marTop w:val="0"/>
      <w:marBottom w:val="0"/>
      <w:divBdr>
        <w:top w:val="none" w:sz="0" w:space="0" w:color="auto"/>
        <w:left w:val="none" w:sz="0" w:space="0" w:color="auto"/>
        <w:bottom w:val="none" w:sz="0" w:space="0" w:color="auto"/>
        <w:right w:val="none" w:sz="0" w:space="0" w:color="auto"/>
      </w:divBdr>
    </w:div>
    <w:div w:id="1019744582">
      <w:bodyDiv w:val="1"/>
      <w:marLeft w:val="0"/>
      <w:marRight w:val="0"/>
      <w:marTop w:val="0"/>
      <w:marBottom w:val="0"/>
      <w:divBdr>
        <w:top w:val="none" w:sz="0" w:space="0" w:color="auto"/>
        <w:left w:val="none" w:sz="0" w:space="0" w:color="auto"/>
        <w:bottom w:val="none" w:sz="0" w:space="0" w:color="auto"/>
        <w:right w:val="none" w:sz="0" w:space="0" w:color="auto"/>
      </w:divBdr>
    </w:div>
    <w:div w:id="1109813257">
      <w:bodyDiv w:val="1"/>
      <w:marLeft w:val="0"/>
      <w:marRight w:val="0"/>
      <w:marTop w:val="0"/>
      <w:marBottom w:val="0"/>
      <w:divBdr>
        <w:top w:val="none" w:sz="0" w:space="0" w:color="auto"/>
        <w:left w:val="none" w:sz="0" w:space="0" w:color="auto"/>
        <w:bottom w:val="none" w:sz="0" w:space="0" w:color="auto"/>
        <w:right w:val="none" w:sz="0" w:space="0" w:color="auto"/>
      </w:divBdr>
      <w:divsChild>
        <w:div w:id="2005546296">
          <w:marLeft w:val="0"/>
          <w:marRight w:val="0"/>
          <w:marTop w:val="0"/>
          <w:marBottom w:val="0"/>
          <w:divBdr>
            <w:top w:val="none" w:sz="0" w:space="0" w:color="auto"/>
            <w:left w:val="none" w:sz="0" w:space="0" w:color="auto"/>
            <w:bottom w:val="none" w:sz="0" w:space="0" w:color="auto"/>
            <w:right w:val="none" w:sz="0" w:space="0" w:color="auto"/>
          </w:divBdr>
          <w:divsChild>
            <w:div w:id="966157082">
              <w:marLeft w:val="0"/>
              <w:marRight w:val="0"/>
              <w:marTop w:val="0"/>
              <w:marBottom w:val="0"/>
              <w:divBdr>
                <w:top w:val="none" w:sz="0" w:space="0" w:color="auto"/>
                <w:left w:val="none" w:sz="0" w:space="0" w:color="auto"/>
                <w:bottom w:val="none" w:sz="0" w:space="0" w:color="auto"/>
                <w:right w:val="none" w:sz="0" w:space="0" w:color="auto"/>
              </w:divBdr>
              <w:divsChild>
                <w:div w:id="1453598931">
                  <w:marLeft w:val="0"/>
                  <w:marRight w:val="0"/>
                  <w:marTop w:val="0"/>
                  <w:marBottom w:val="0"/>
                  <w:divBdr>
                    <w:top w:val="none" w:sz="0" w:space="0" w:color="auto"/>
                    <w:left w:val="none" w:sz="0" w:space="0" w:color="auto"/>
                    <w:bottom w:val="none" w:sz="0" w:space="0" w:color="auto"/>
                    <w:right w:val="none" w:sz="0" w:space="0" w:color="auto"/>
                  </w:divBdr>
                  <w:divsChild>
                    <w:div w:id="1048921142">
                      <w:marLeft w:val="0"/>
                      <w:marRight w:val="0"/>
                      <w:marTop w:val="0"/>
                      <w:marBottom w:val="0"/>
                      <w:divBdr>
                        <w:top w:val="none" w:sz="0" w:space="0" w:color="auto"/>
                        <w:left w:val="none" w:sz="0" w:space="0" w:color="auto"/>
                        <w:bottom w:val="none" w:sz="0" w:space="0" w:color="auto"/>
                        <w:right w:val="none" w:sz="0" w:space="0" w:color="auto"/>
                      </w:divBdr>
                      <w:divsChild>
                        <w:div w:id="818962350">
                          <w:marLeft w:val="0"/>
                          <w:marRight w:val="0"/>
                          <w:marTop w:val="0"/>
                          <w:marBottom w:val="0"/>
                          <w:divBdr>
                            <w:top w:val="none" w:sz="0" w:space="0" w:color="auto"/>
                            <w:left w:val="none" w:sz="0" w:space="0" w:color="auto"/>
                            <w:bottom w:val="none" w:sz="0" w:space="0" w:color="auto"/>
                            <w:right w:val="none" w:sz="0" w:space="0" w:color="auto"/>
                          </w:divBdr>
                          <w:divsChild>
                            <w:div w:id="202714597">
                              <w:marLeft w:val="0"/>
                              <w:marRight w:val="0"/>
                              <w:marTop w:val="0"/>
                              <w:marBottom w:val="0"/>
                              <w:divBdr>
                                <w:top w:val="none" w:sz="0" w:space="0" w:color="auto"/>
                                <w:left w:val="none" w:sz="0" w:space="0" w:color="auto"/>
                                <w:bottom w:val="none" w:sz="0" w:space="0" w:color="auto"/>
                                <w:right w:val="none" w:sz="0" w:space="0" w:color="auto"/>
                              </w:divBdr>
                              <w:divsChild>
                                <w:div w:id="2015063675">
                                  <w:marLeft w:val="0"/>
                                  <w:marRight w:val="0"/>
                                  <w:marTop w:val="0"/>
                                  <w:marBottom w:val="0"/>
                                  <w:divBdr>
                                    <w:top w:val="none" w:sz="0" w:space="0" w:color="auto"/>
                                    <w:left w:val="none" w:sz="0" w:space="0" w:color="auto"/>
                                    <w:bottom w:val="none" w:sz="0" w:space="0" w:color="auto"/>
                                    <w:right w:val="none" w:sz="0" w:space="0" w:color="auto"/>
                                  </w:divBdr>
                                  <w:divsChild>
                                    <w:div w:id="12334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027674">
      <w:bodyDiv w:val="1"/>
      <w:marLeft w:val="0"/>
      <w:marRight w:val="0"/>
      <w:marTop w:val="0"/>
      <w:marBottom w:val="0"/>
      <w:divBdr>
        <w:top w:val="none" w:sz="0" w:space="0" w:color="auto"/>
        <w:left w:val="none" w:sz="0" w:space="0" w:color="auto"/>
        <w:bottom w:val="none" w:sz="0" w:space="0" w:color="auto"/>
        <w:right w:val="none" w:sz="0" w:space="0" w:color="auto"/>
      </w:divBdr>
    </w:div>
    <w:div w:id="1217745593">
      <w:bodyDiv w:val="1"/>
      <w:marLeft w:val="0"/>
      <w:marRight w:val="0"/>
      <w:marTop w:val="0"/>
      <w:marBottom w:val="0"/>
      <w:divBdr>
        <w:top w:val="none" w:sz="0" w:space="0" w:color="auto"/>
        <w:left w:val="none" w:sz="0" w:space="0" w:color="auto"/>
        <w:bottom w:val="none" w:sz="0" w:space="0" w:color="auto"/>
        <w:right w:val="none" w:sz="0" w:space="0" w:color="auto"/>
      </w:divBdr>
      <w:divsChild>
        <w:div w:id="1450278873">
          <w:marLeft w:val="0"/>
          <w:marRight w:val="0"/>
          <w:marTop w:val="0"/>
          <w:marBottom w:val="0"/>
          <w:divBdr>
            <w:top w:val="none" w:sz="0" w:space="0" w:color="auto"/>
            <w:left w:val="none" w:sz="0" w:space="0" w:color="auto"/>
            <w:bottom w:val="none" w:sz="0" w:space="0" w:color="auto"/>
            <w:right w:val="none" w:sz="0" w:space="0" w:color="auto"/>
          </w:divBdr>
          <w:divsChild>
            <w:div w:id="571282225">
              <w:marLeft w:val="0"/>
              <w:marRight w:val="0"/>
              <w:marTop w:val="0"/>
              <w:marBottom w:val="0"/>
              <w:divBdr>
                <w:top w:val="none" w:sz="0" w:space="0" w:color="auto"/>
                <w:left w:val="none" w:sz="0" w:space="0" w:color="auto"/>
                <w:bottom w:val="none" w:sz="0" w:space="0" w:color="auto"/>
                <w:right w:val="none" w:sz="0" w:space="0" w:color="auto"/>
              </w:divBdr>
              <w:divsChild>
                <w:div w:id="6190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24523">
      <w:bodyDiv w:val="1"/>
      <w:marLeft w:val="0"/>
      <w:marRight w:val="0"/>
      <w:marTop w:val="0"/>
      <w:marBottom w:val="0"/>
      <w:divBdr>
        <w:top w:val="none" w:sz="0" w:space="0" w:color="auto"/>
        <w:left w:val="none" w:sz="0" w:space="0" w:color="auto"/>
        <w:bottom w:val="none" w:sz="0" w:space="0" w:color="auto"/>
        <w:right w:val="none" w:sz="0" w:space="0" w:color="auto"/>
      </w:divBdr>
    </w:div>
    <w:div w:id="1330987438">
      <w:bodyDiv w:val="1"/>
      <w:marLeft w:val="0"/>
      <w:marRight w:val="0"/>
      <w:marTop w:val="0"/>
      <w:marBottom w:val="0"/>
      <w:divBdr>
        <w:top w:val="none" w:sz="0" w:space="0" w:color="auto"/>
        <w:left w:val="none" w:sz="0" w:space="0" w:color="auto"/>
        <w:bottom w:val="none" w:sz="0" w:space="0" w:color="auto"/>
        <w:right w:val="none" w:sz="0" w:space="0" w:color="auto"/>
      </w:divBdr>
    </w:div>
    <w:div w:id="1351297947">
      <w:bodyDiv w:val="1"/>
      <w:marLeft w:val="0"/>
      <w:marRight w:val="0"/>
      <w:marTop w:val="0"/>
      <w:marBottom w:val="0"/>
      <w:divBdr>
        <w:top w:val="none" w:sz="0" w:space="0" w:color="auto"/>
        <w:left w:val="none" w:sz="0" w:space="0" w:color="auto"/>
        <w:bottom w:val="none" w:sz="0" w:space="0" w:color="auto"/>
        <w:right w:val="none" w:sz="0" w:space="0" w:color="auto"/>
      </w:divBdr>
      <w:divsChild>
        <w:div w:id="1630630095">
          <w:marLeft w:val="0"/>
          <w:marRight w:val="0"/>
          <w:marTop w:val="0"/>
          <w:marBottom w:val="0"/>
          <w:divBdr>
            <w:top w:val="none" w:sz="0" w:space="0" w:color="auto"/>
            <w:left w:val="none" w:sz="0" w:space="0" w:color="auto"/>
            <w:bottom w:val="none" w:sz="0" w:space="0" w:color="auto"/>
            <w:right w:val="none" w:sz="0" w:space="0" w:color="auto"/>
          </w:divBdr>
          <w:divsChild>
            <w:div w:id="210699210">
              <w:marLeft w:val="0"/>
              <w:marRight w:val="0"/>
              <w:marTop w:val="0"/>
              <w:marBottom w:val="0"/>
              <w:divBdr>
                <w:top w:val="none" w:sz="0" w:space="0" w:color="auto"/>
                <w:left w:val="none" w:sz="0" w:space="0" w:color="auto"/>
                <w:bottom w:val="none" w:sz="0" w:space="0" w:color="auto"/>
                <w:right w:val="none" w:sz="0" w:space="0" w:color="auto"/>
              </w:divBdr>
              <w:divsChild>
                <w:div w:id="413282838">
                  <w:marLeft w:val="0"/>
                  <w:marRight w:val="0"/>
                  <w:marTop w:val="0"/>
                  <w:marBottom w:val="0"/>
                  <w:divBdr>
                    <w:top w:val="none" w:sz="0" w:space="0" w:color="auto"/>
                    <w:left w:val="none" w:sz="0" w:space="0" w:color="auto"/>
                    <w:bottom w:val="none" w:sz="0" w:space="0" w:color="auto"/>
                    <w:right w:val="none" w:sz="0" w:space="0" w:color="auto"/>
                  </w:divBdr>
                  <w:divsChild>
                    <w:div w:id="10935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1884">
      <w:bodyDiv w:val="1"/>
      <w:marLeft w:val="0"/>
      <w:marRight w:val="0"/>
      <w:marTop w:val="0"/>
      <w:marBottom w:val="0"/>
      <w:divBdr>
        <w:top w:val="none" w:sz="0" w:space="0" w:color="auto"/>
        <w:left w:val="none" w:sz="0" w:space="0" w:color="auto"/>
        <w:bottom w:val="none" w:sz="0" w:space="0" w:color="auto"/>
        <w:right w:val="none" w:sz="0" w:space="0" w:color="auto"/>
      </w:divBdr>
    </w:div>
    <w:div w:id="1433548207">
      <w:bodyDiv w:val="1"/>
      <w:marLeft w:val="0"/>
      <w:marRight w:val="0"/>
      <w:marTop w:val="0"/>
      <w:marBottom w:val="0"/>
      <w:divBdr>
        <w:top w:val="none" w:sz="0" w:space="0" w:color="auto"/>
        <w:left w:val="none" w:sz="0" w:space="0" w:color="auto"/>
        <w:bottom w:val="none" w:sz="0" w:space="0" w:color="auto"/>
        <w:right w:val="none" w:sz="0" w:space="0" w:color="auto"/>
      </w:divBdr>
    </w:div>
    <w:div w:id="1468627977">
      <w:bodyDiv w:val="1"/>
      <w:marLeft w:val="0"/>
      <w:marRight w:val="0"/>
      <w:marTop w:val="0"/>
      <w:marBottom w:val="0"/>
      <w:divBdr>
        <w:top w:val="none" w:sz="0" w:space="0" w:color="auto"/>
        <w:left w:val="none" w:sz="0" w:space="0" w:color="auto"/>
        <w:bottom w:val="none" w:sz="0" w:space="0" w:color="auto"/>
        <w:right w:val="none" w:sz="0" w:space="0" w:color="auto"/>
      </w:divBdr>
      <w:divsChild>
        <w:div w:id="1891722976">
          <w:marLeft w:val="0"/>
          <w:marRight w:val="0"/>
          <w:marTop w:val="0"/>
          <w:marBottom w:val="0"/>
          <w:divBdr>
            <w:top w:val="none" w:sz="0" w:space="0" w:color="auto"/>
            <w:left w:val="none" w:sz="0" w:space="0" w:color="auto"/>
            <w:bottom w:val="none" w:sz="0" w:space="0" w:color="auto"/>
            <w:right w:val="none" w:sz="0" w:space="0" w:color="auto"/>
          </w:divBdr>
          <w:divsChild>
            <w:div w:id="2022467197">
              <w:marLeft w:val="0"/>
              <w:marRight w:val="0"/>
              <w:marTop w:val="0"/>
              <w:marBottom w:val="0"/>
              <w:divBdr>
                <w:top w:val="none" w:sz="0" w:space="0" w:color="auto"/>
                <w:left w:val="none" w:sz="0" w:space="0" w:color="auto"/>
                <w:bottom w:val="none" w:sz="0" w:space="0" w:color="auto"/>
                <w:right w:val="none" w:sz="0" w:space="0" w:color="auto"/>
              </w:divBdr>
              <w:divsChild>
                <w:div w:id="1226181142">
                  <w:marLeft w:val="0"/>
                  <w:marRight w:val="0"/>
                  <w:marTop w:val="0"/>
                  <w:marBottom w:val="0"/>
                  <w:divBdr>
                    <w:top w:val="none" w:sz="0" w:space="0" w:color="auto"/>
                    <w:left w:val="none" w:sz="0" w:space="0" w:color="auto"/>
                    <w:bottom w:val="none" w:sz="0" w:space="0" w:color="auto"/>
                    <w:right w:val="none" w:sz="0" w:space="0" w:color="auto"/>
                  </w:divBdr>
                  <w:divsChild>
                    <w:div w:id="495070403">
                      <w:marLeft w:val="0"/>
                      <w:marRight w:val="0"/>
                      <w:marTop w:val="0"/>
                      <w:marBottom w:val="0"/>
                      <w:divBdr>
                        <w:top w:val="none" w:sz="0" w:space="0" w:color="auto"/>
                        <w:left w:val="none" w:sz="0" w:space="0" w:color="auto"/>
                        <w:bottom w:val="none" w:sz="0" w:space="0" w:color="auto"/>
                        <w:right w:val="none" w:sz="0" w:space="0" w:color="auto"/>
                      </w:divBdr>
                      <w:divsChild>
                        <w:div w:id="3097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872941">
      <w:bodyDiv w:val="1"/>
      <w:marLeft w:val="0"/>
      <w:marRight w:val="0"/>
      <w:marTop w:val="0"/>
      <w:marBottom w:val="0"/>
      <w:divBdr>
        <w:top w:val="none" w:sz="0" w:space="0" w:color="auto"/>
        <w:left w:val="none" w:sz="0" w:space="0" w:color="auto"/>
        <w:bottom w:val="none" w:sz="0" w:space="0" w:color="auto"/>
        <w:right w:val="none" w:sz="0" w:space="0" w:color="auto"/>
      </w:divBdr>
    </w:div>
    <w:div w:id="1633486577">
      <w:bodyDiv w:val="1"/>
      <w:marLeft w:val="0"/>
      <w:marRight w:val="0"/>
      <w:marTop w:val="0"/>
      <w:marBottom w:val="0"/>
      <w:divBdr>
        <w:top w:val="none" w:sz="0" w:space="0" w:color="auto"/>
        <w:left w:val="none" w:sz="0" w:space="0" w:color="auto"/>
        <w:bottom w:val="none" w:sz="0" w:space="0" w:color="auto"/>
        <w:right w:val="none" w:sz="0" w:space="0" w:color="auto"/>
      </w:divBdr>
    </w:div>
    <w:div w:id="1641643654">
      <w:bodyDiv w:val="1"/>
      <w:marLeft w:val="0"/>
      <w:marRight w:val="0"/>
      <w:marTop w:val="0"/>
      <w:marBottom w:val="0"/>
      <w:divBdr>
        <w:top w:val="none" w:sz="0" w:space="0" w:color="auto"/>
        <w:left w:val="none" w:sz="0" w:space="0" w:color="auto"/>
        <w:bottom w:val="none" w:sz="0" w:space="0" w:color="auto"/>
        <w:right w:val="none" w:sz="0" w:space="0" w:color="auto"/>
      </w:divBdr>
    </w:div>
    <w:div w:id="1708480507">
      <w:bodyDiv w:val="1"/>
      <w:marLeft w:val="0"/>
      <w:marRight w:val="0"/>
      <w:marTop w:val="0"/>
      <w:marBottom w:val="0"/>
      <w:divBdr>
        <w:top w:val="none" w:sz="0" w:space="0" w:color="auto"/>
        <w:left w:val="none" w:sz="0" w:space="0" w:color="auto"/>
        <w:bottom w:val="none" w:sz="0" w:space="0" w:color="auto"/>
        <w:right w:val="none" w:sz="0" w:space="0" w:color="auto"/>
      </w:divBdr>
    </w:div>
    <w:div w:id="1719627761">
      <w:bodyDiv w:val="1"/>
      <w:marLeft w:val="0"/>
      <w:marRight w:val="0"/>
      <w:marTop w:val="0"/>
      <w:marBottom w:val="0"/>
      <w:divBdr>
        <w:top w:val="none" w:sz="0" w:space="0" w:color="auto"/>
        <w:left w:val="none" w:sz="0" w:space="0" w:color="auto"/>
        <w:bottom w:val="none" w:sz="0" w:space="0" w:color="auto"/>
        <w:right w:val="none" w:sz="0" w:space="0" w:color="auto"/>
      </w:divBdr>
      <w:divsChild>
        <w:div w:id="426539449">
          <w:marLeft w:val="0"/>
          <w:marRight w:val="0"/>
          <w:marTop w:val="0"/>
          <w:marBottom w:val="0"/>
          <w:divBdr>
            <w:top w:val="none" w:sz="0" w:space="0" w:color="auto"/>
            <w:left w:val="none" w:sz="0" w:space="0" w:color="auto"/>
            <w:bottom w:val="none" w:sz="0" w:space="0" w:color="auto"/>
            <w:right w:val="none" w:sz="0" w:space="0" w:color="auto"/>
          </w:divBdr>
          <w:divsChild>
            <w:div w:id="1492714403">
              <w:marLeft w:val="0"/>
              <w:marRight w:val="0"/>
              <w:marTop w:val="0"/>
              <w:marBottom w:val="0"/>
              <w:divBdr>
                <w:top w:val="none" w:sz="0" w:space="0" w:color="auto"/>
                <w:left w:val="none" w:sz="0" w:space="0" w:color="auto"/>
                <w:bottom w:val="none" w:sz="0" w:space="0" w:color="auto"/>
                <w:right w:val="none" w:sz="0" w:space="0" w:color="auto"/>
              </w:divBdr>
              <w:divsChild>
                <w:div w:id="1098136876">
                  <w:marLeft w:val="0"/>
                  <w:marRight w:val="0"/>
                  <w:marTop w:val="0"/>
                  <w:marBottom w:val="0"/>
                  <w:divBdr>
                    <w:top w:val="none" w:sz="0" w:space="0" w:color="auto"/>
                    <w:left w:val="none" w:sz="0" w:space="0" w:color="auto"/>
                    <w:bottom w:val="none" w:sz="0" w:space="0" w:color="auto"/>
                    <w:right w:val="none" w:sz="0" w:space="0" w:color="auto"/>
                  </w:divBdr>
                  <w:divsChild>
                    <w:div w:id="1776244317">
                      <w:marLeft w:val="0"/>
                      <w:marRight w:val="0"/>
                      <w:marTop w:val="0"/>
                      <w:marBottom w:val="0"/>
                      <w:divBdr>
                        <w:top w:val="none" w:sz="0" w:space="0" w:color="auto"/>
                        <w:left w:val="none" w:sz="0" w:space="0" w:color="auto"/>
                        <w:bottom w:val="none" w:sz="0" w:space="0" w:color="auto"/>
                        <w:right w:val="none" w:sz="0" w:space="0" w:color="auto"/>
                      </w:divBdr>
                      <w:divsChild>
                        <w:div w:id="10437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947594">
      <w:bodyDiv w:val="1"/>
      <w:marLeft w:val="0"/>
      <w:marRight w:val="0"/>
      <w:marTop w:val="0"/>
      <w:marBottom w:val="0"/>
      <w:divBdr>
        <w:top w:val="none" w:sz="0" w:space="0" w:color="auto"/>
        <w:left w:val="none" w:sz="0" w:space="0" w:color="auto"/>
        <w:bottom w:val="none" w:sz="0" w:space="0" w:color="auto"/>
        <w:right w:val="none" w:sz="0" w:space="0" w:color="auto"/>
      </w:divBdr>
      <w:divsChild>
        <w:div w:id="1421831705">
          <w:marLeft w:val="0"/>
          <w:marRight w:val="0"/>
          <w:marTop w:val="0"/>
          <w:marBottom w:val="0"/>
          <w:divBdr>
            <w:top w:val="none" w:sz="0" w:space="0" w:color="auto"/>
            <w:left w:val="none" w:sz="0" w:space="0" w:color="auto"/>
            <w:bottom w:val="none" w:sz="0" w:space="0" w:color="auto"/>
            <w:right w:val="none" w:sz="0" w:space="0" w:color="auto"/>
          </w:divBdr>
          <w:divsChild>
            <w:div w:id="1977175087">
              <w:marLeft w:val="0"/>
              <w:marRight w:val="0"/>
              <w:marTop w:val="0"/>
              <w:marBottom w:val="0"/>
              <w:divBdr>
                <w:top w:val="none" w:sz="0" w:space="0" w:color="auto"/>
                <w:left w:val="none" w:sz="0" w:space="0" w:color="auto"/>
                <w:bottom w:val="none" w:sz="0" w:space="0" w:color="auto"/>
                <w:right w:val="none" w:sz="0" w:space="0" w:color="auto"/>
              </w:divBdr>
              <w:divsChild>
                <w:div w:id="1478959887">
                  <w:marLeft w:val="0"/>
                  <w:marRight w:val="0"/>
                  <w:marTop w:val="0"/>
                  <w:marBottom w:val="0"/>
                  <w:divBdr>
                    <w:top w:val="none" w:sz="0" w:space="0" w:color="auto"/>
                    <w:left w:val="none" w:sz="0" w:space="0" w:color="auto"/>
                    <w:bottom w:val="none" w:sz="0" w:space="0" w:color="auto"/>
                    <w:right w:val="none" w:sz="0" w:space="0" w:color="auto"/>
                  </w:divBdr>
                  <w:divsChild>
                    <w:div w:id="625279932">
                      <w:marLeft w:val="0"/>
                      <w:marRight w:val="0"/>
                      <w:marTop w:val="0"/>
                      <w:marBottom w:val="0"/>
                      <w:divBdr>
                        <w:top w:val="none" w:sz="0" w:space="0" w:color="auto"/>
                        <w:left w:val="none" w:sz="0" w:space="0" w:color="auto"/>
                        <w:bottom w:val="none" w:sz="0" w:space="0" w:color="auto"/>
                        <w:right w:val="none" w:sz="0" w:space="0" w:color="auto"/>
                      </w:divBdr>
                      <w:divsChild>
                        <w:div w:id="1964381603">
                          <w:marLeft w:val="0"/>
                          <w:marRight w:val="0"/>
                          <w:marTop w:val="0"/>
                          <w:marBottom w:val="0"/>
                          <w:divBdr>
                            <w:top w:val="none" w:sz="0" w:space="0" w:color="auto"/>
                            <w:left w:val="none" w:sz="0" w:space="0" w:color="auto"/>
                            <w:bottom w:val="none" w:sz="0" w:space="0" w:color="auto"/>
                            <w:right w:val="none" w:sz="0" w:space="0" w:color="auto"/>
                          </w:divBdr>
                          <w:divsChild>
                            <w:div w:id="2082562808">
                              <w:marLeft w:val="0"/>
                              <w:marRight w:val="0"/>
                              <w:marTop w:val="0"/>
                              <w:marBottom w:val="0"/>
                              <w:divBdr>
                                <w:top w:val="none" w:sz="0" w:space="0" w:color="auto"/>
                                <w:left w:val="none" w:sz="0" w:space="0" w:color="auto"/>
                                <w:bottom w:val="none" w:sz="0" w:space="0" w:color="auto"/>
                                <w:right w:val="none" w:sz="0" w:space="0" w:color="auto"/>
                              </w:divBdr>
                              <w:divsChild>
                                <w:div w:id="668799824">
                                  <w:marLeft w:val="0"/>
                                  <w:marRight w:val="0"/>
                                  <w:marTop w:val="0"/>
                                  <w:marBottom w:val="0"/>
                                  <w:divBdr>
                                    <w:top w:val="none" w:sz="0" w:space="0" w:color="auto"/>
                                    <w:left w:val="none" w:sz="0" w:space="0" w:color="auto"/>
                                    <w:bottom w:val="none" w:sz="0" w:space="0" w:color="auto"/>
                                    <w:right w:val="none" w:sz="0" w:space="0" w:color="auto"/>
                                  </w:divBdr>
                                  <w:divsChild>
                                    <w:div w:id="1618827758">
                                      <w:marLeft w:val="0"/>
                                      <w:marRight w:val="0"/>
                                      <w:marTop w:val="0"/>
                                      <w:marBottom w:val="0"/>
                                      <w:divBdr>
                                        <w:top w:val="none" w:sz="0" w:space="0" w:color="auto"/>
                                        <w:left w:val="none" w:sz="0" w:space="0" w:color="auto"/>
                                        <w:bottom w:val="none" w:sz="0" w:space="0" w:color="auto"/>
                                        <w:right w:val="none" w:sz="0" w:space="0" w:color="auto"/>
                                      </w:divBdr>
                                      <w:divsChild>
                                        <w:div w:id="757602572">
                                          <w:marLeft w:val="0"/>
                                          <w:marRight w:val="0"/>
                                          <w:marTop w:val="0"/>
                                          <w:marBottom w:val="0"/>
                                          <w:divBdr>
                                            <w:top w:val="none" w:sz="0" w:space="0" w:color="auto"/>
                                            <w:left w:val="none" w:sz="0" w:space="0" w:color="auto"/>
                                            <w:bottom w:val="none" w:sz="0" w:space="0" w:color="auto"/>
                                            <w:right w:val="none" w:sz="0" w:space="0" w:color="auto"/>
                                          </w:divBdr>
                                          <w:divsChild>
                                            <w:div w:id="9206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848336">
      <w:bodyDiv w:val="1"/>
      <w:marLeft w:val="0"/>
      <w:marRight w:val="0"/>
      <w:marTop w:val="0"/>
      <w:marBottom w:val="0"/>
      <w:divBdr>
        <w:top w:val="none" w:sz="0" w:space="0" w:color="auto"/>
        <w:left w:val="none" w:sz="0" w:space="0" w:color="auto"/>
        <w:bottom w:val="none" w:sz="0" w:space="0" w:color="auto"/>
        <w:right w:val="none" w:sz="0" w:space="0" w:color="auto"/>
      </w:divBdr>
      <w:divsChild>
        <w:div w:id="1659261213">
          <w:marLeft w:val="0"/>
          <w:marRight w:val="0"/>
          <w:marTop w:val="0"/>
          <w:marBottom w:val="0"/>
          <w:divBdr>
            <w:top w:val="none" w:sz="0" w:space="0" w:color="auto"/>
            <w:left w:val="none" w:sz="0" w:space="0" w:color="auto"/>
            <w:bottom w:val="none" w:sz="0" w:space="0" w:color="auto"/>
            <w:right w:val="none" w:sz="0" w:space="0" w:color="auto"/>
          </w:divBdr>
          <w:divsChild>
            <w:div w:id="912814614">
              <w:marLeft w:val="0"/>
              <w:marRight w:val="0"/>
              <w:marTop w:val="0"/>
              <w:marBottom w:val="0"/>
              <w:divBdr>
                <w:top w:val="none" w:sz="0" w:space="0" w:color="auto"/>
                <w:left w:val="none" w:sz="0" w:space="0" w:color="auto"/>
                <w:bottom w:val="none" w:sz="0" w:space="0" w:color="auto"/>
                <w:right w:val="none" w:sz="0" w:space="0" w:color="auto"/>
              </w:divBdr>
              <w:divsChild>
                <w:div w:id="43220011">
                  <w:marLeft w:val="0"/>
                  <w:marRight w:val="0"/>
                  <w:marTop w:val="0"/>
                  <w:marBottom w:val="0"/>
                  <w:divBdr>
                    <w:top w:val="none" w:sz="0" w:space="0" w:color="auto"/>
                    <w:left w:val="none" w:sz="0" w:space="0" w:color="auto"/>
                    <w:bottom w:val="none" w:sz="0" w:space="0" w:color="auto"/>
                    <w:right w:val="none" w:sz="0" w:space="0" w:color="auto"/>
                  </w:divBdr>
                  <w:divsChild>
                    <w:div w:id="667710495">
                      <w:marLeft w:val="0"/>
                      <w:marRight w:val="0"/>
                      <w:marTop w:val="0"/>
                      <w:marBottom w:val="0"/>
                      <w:divBdr>
                        <w:top w:val="none" w:sz="0" w:space="0" w:color="auto"/>
                        <w:left w:val="none" w:sz="0" w:space="0" w:color="auto"/>
                        <w:bottom w:val="none" w:sz="0" w:space="0" w:color="auto"/>
                        <w:right w:val="none" w:sz="0" w:space="0" w:color="auto"/>
                      </w:divBdr>
                      <w:divsChild>
                        <w:div w:id="1486623259">
                          <w:marLeft w:val="0"/>
                          <w:marRight w:val="0"/>
                          <w:marTop w:val="0"/>
                          <w:marBottom w:val="0"/>
                          <w:divBdr>
                            <w:top w:val="none" w:sz="0" w:space="0" w:color="auto"/>
                            <w:left w:val="none" w:sz="0" w:space="0" w:color="auto"/>
                            <w:bottom w:val="none" w:sz="0" w:space="0" w:color="auto"/>
                            <w:right w:val="none" w:sz="0" w:space="0" w:color="auto"/>
                          </w:divBdr>
                          <w:divsChild>
                            <w:div w:id="66153572">
                              <w:marLeft w:val="0"/>
                              <w:marRight w:val="0"/>
                              <w:marTop w:val="0"/>
                              <w:marBottom w:val="0"/>
                              <w:divBdr>
                                <w:top w:val="none" w:sz="0" w:space="0" w:color="auto"/>
                                <w:left w:val="none" w:sz="0" w:space="0" w:color="auto"/>
                                <w:bottom w:val="none" w:sz="0" w:space="0" w:color="auto"/>
                                <w:right w:val="none" w:sz="0" w:space="0" w:color="auto"/>
                              </w:divBdr>
                              <w:divsChild>
                                <w:div w:id="1042049852">
                                  <w:marLeft w:val="0"/>
                                  <w:marRight w:val="0"/>
                                  <w:marTop w:val="0"/>
                                  <w:marBottom w:val="0"/>
                                  <w:divBdr>
                                    <w:top w:val="none" w:sz="0" w:space="0" w:color="auto"/>
                                    <w:left w:val="none" w:sz="0" w:space="0" w:color="auto"/>
                                    <w:bottom w:val="none" w:sz="0" w:space="0" w:color="auto"/>
                                    <w:right w:val="none" w:sz="0" w:space="0" w:color="auto"/>
                                  </w:divBdr>
                                  <w:divsChild>
                                    <w:div w:id="422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32528">
      <w:bodyDiv w:val="1"/>
      <w:marLeft w:val="0"/>
      <w:marRight w:val="0"/>
      <w:marTop w:val="0"/>
      <w:marBottom w:val="0"/>
      <w:divBdr>
        <w:top w:val="none" w:sz="0" w:space="0" w:color="auto"/>
        <w:left w:val="none" w:sz="0" w:space="0" w:color="auto"/>
        <w:bottom w:val="none" w:sz="0" w:space="0" w:color="auto"/>
        <w:right w:val="none" w:sz="0" w:space="0" w:color="auto"/>
      </w:divBdr>
      <w:divsChild>
        <w:div w:id="1015695955">
          <w:marLeft w:val="0"/>
          <w:marRight w:val="0"/>
          <w:marTop w:val="0"/>
          <w:marBottom w:val="0"/>
          <w:divBdr>
            <w:top w:val="none" w:sz="0" w:space="0" w:color="auto"/>
            <w:left w:val="none" w:sz="0" w:space="0" w:color="auto"/>
            <w:bottom w:val="none" w:sz="0" w:space="0" w:color="auto"/>
            <w:right w:val="none" w:sz="0" w:space="0" w:color="auto"/>
          </w:divBdr>
          <w:divsChild>
            <w:div w:id="2069765664">
              <w:marLeft w:val="0"/>
              <w:marRight w:val="0"/>
              <w:marTop w:val="0"/>
              <w:marBottom w:val="0"/>
              <w:divBdr>
                <w:top w:val="none" w:sz="0" w:space="0" w:color="auto"/>
                <w:left w:val="none" w:sz="0" w:space="0" w:color="auto"/>
                <w:bottom w:val="none" w:sz="0" w:space="0" w:color="auto"/>
                <w:right w:val="none" w:sz="0" w:space="0" w:color="auto"/>
              </w:divBdr>
              <w:divsChild>
                <w:div w:id="1737244860">
                  <w:marLeft w:val="-300"/>
                  <w:marRight w:val="0"/>
                  <w:marTop w:val="0"/>
                  <w:marBottom w:val="315"/>
                  <w:divBdr>
                    <w:top w:val="none" w:sz="0" w:space="0" w:color="auto"/>
                    <w:left w:val="none" w:sz="0" w:space="0" w:color="auto"/>
                    <w:bottom w:val="none" w:sz="0" w:space="0" w:color="auto"/>
                    <w:right w:val="none" w:sz="0" w:space="0" w:color="auto"/>
                  </w:divBdr>
                  <w:divsChild>
                    <w:div w:id="1326739713">
                      <w:marLeft w:val="0"/>
                      <w:marRight w:val="0"/>
                      <w:marTop w:val="0"/>
                      <w:marBottom w:val="0"/>
                      <w:divBdr>
                        <w:top w:val="none" w:sz="0" w:space="0" w:color="auto"/>
                        <w:left w:val="none" w:sz="0" w:space="0" w:color="auto"/>
                        <w:bottom w:val="none" w:sz="0" w:space="0" w:color="auto"/>
                        <w:right w:val="none" w:sz="0" w:space="0" w:color="auto"/>
                      </w:divBdr>
                      <w:divsChild>
                        <w:div w:id="18559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5213">
      <w:bodyDiv w:val="1"/>
      <w:marLeft w:val="0"/>
      <w:marRight w:val="0"/>
      <w:marTop w:val="0"/>
      <w:marBottom w:val="0"/>
      <w:divBdr>
        <w:top w:val="none" w:sz="0" w:space="0" w:color="auto"/>
        <w:left w:val="none" w:sz="0" w:space="0" w:color="auto"/>
        <w:bottom w:val="none" w:sz="0" w:space="0" w:color="auto"/>
        <w:right w:val="none" w:sz="0" w:space="0" w:color="auto"/>
      </w:divBdr>
      <w:divsChild>
        <w:div w:id="683018230">
          <w:marLeft w:val="0"/>
          <w:marRight w:val="0"/>
          <w:marTop w:val="0"/>
          <w:marBottom w:val="0"/>
          <w:divBdr>
            <w:top w:val="none" w:sz="0" w:space="0" w:color="auto"/>
            <w:left w:val="none" w:sz="0" w:space="0" w:color="auto"/>
            <w:bottom w:val="none" w:sz="0" w:space="0" w:color="auto"/>
            <w:right w:val="none" w:sz="0" w:space="0" w:color="auto"/>
          </w:divBdr>
          <w:divsChild>
            <w:div w:id="11523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7128">
      <w:bodyDiv w:val="1"/>
      <w:marLeft w:val="0"/>
      <w:marRight w:val="0"/>
      <w:marTop w:val="0"/>
      <w:marBottom w:val="0"/>
      <w:divBdr>
        <w:top w:val="none" w:sz="0" w:space="0" w:color="auto"/>
        <w:left w:val="none" w:sz="0" w:space="0" w:color="auto"/>
        <w:bottom w:val="none" w:sz="0" w:space="0" w:color="auto"/>
        <w:right w:val="none" w:sz="0" w:space="0" w:color="auto"/>
      </w:divBdr>
      <w:divsChild>
        <w:div w:id="1593850567">
          <w:marLeft w:val="0"/>
          <w:marRight w:val="0"/>
          <w:marTop w:val="300"/>
          <w:marBottom w:val="0"/>
          <w:divBdr>
            <w:top w:val="none" w:sz="0" w:space="0" w:color="auto"/>
            <w:left w:val="none" w:sz="0" w:space="0" w:color="auto"/>
            <w:bottom w:val="none" w:sz="0" w:space="0" w:color="auto"/>
            <w:right w:val="none" w:sz="0" w:space="0" w:color="auto"/>
          </w:divBdr>
          <w:divsChild>
            <w:div w:id="2056389845">
              <w:marLeft w:val="0"/>
              <w:marRight w:val="0"/>
              <w:marTop w:val="0"/>
              <w:marBottom w:val="0"/>
              <w:divBdr>
                <w:top w:val="none" w:sz="0" w:space="0" w:color="auto"/>
                <w:left w:val="none" w:sz="0" w:space="0" w:color="auto"/>
                <w:bottom w:val="none" w:sz="0" w:space="0" w:color="auto"/>
                <w:right w:val="none" w:sz="0" w:space="0" w:color="auto"/>
              </w:divBdr>
              <w:divsChild>
                <w:div w:id="1230995234">
                  <w:marLeft w:val="0"/>
                  <w:marRight w:val="0"/>
                  <w:marTop w:val="2385"/>
                  <w:marBottom w:val="0"/>
                  <w:divBdr>
                    <w:top w:val="none" w:sz="0" w:space="0" w:color="auto"/>
                    <w:left w:val="none" w:sz="0" w:space="0" w:color="auto"/>
                    <w:bottom w:val="none" w:sz="0" w:space="0" w:color="auto"/>
                    <w:right w:val="none" w:sz="0" w:space="0" w:color="auto"/>
                  </w:divBdr>
                  <w:divsChild>
                    <w:div w:id="15921619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1369">
      <w:bodyDiv w:val="1"/>
      <w:marLeft w:val="0"/>
      <w:marRight w:val="0"/>
      <w:marTop w:val="0"/>
      <w:marBottom w:val="0"/>
      <w:divBdr>
        <w:top w:val="none" w:sz="0" w:space="0" w:color="auto"/>
        <w:left w:val="none" w:sz="0" w:space="0" w:color="auto"/>
        <w:bottom w:val="none" w:sz="0" w:space="0" w:color="auto"/>
        <w:right w:val="none" w:sz="0" w:space="0" w:color="auto"/>
      </w:divBdr>
    </w:div>
    <w:div w:id="2089494234">
      <w:bodyDiv w:val="1"/>
      <w:marLeft w:val="0"/>
      <w:marRight w:val="0"/>
      <w:marTop w:val="0"/>
      <w:marBottom w:val="0"/>
      <w:divBdr>
        <w:top w:val="none" w:sz="0" w:space="0" w:color="auto"/>
        <w:left w:val="none" w:sz="0" w:space="0" w:color="auto"/>
        <w:bottom w:val="none" w:sz="0" w:space="0" w:color="auto"/>
        <w:right w:val="none" w:sz="0" w:space="0" w:color="auto"/>
      </w:divBdr>
      <w:divsChild>
        <w:div w:id="202180381">
          <w:marLeft w:val="0"/>
          <w:marRight w:val="0"/>
          <w:marTop w:val="0"/>
          <w:marBottom w:val="0"/>
          <w:divBdr>
            <w:top w:val="none" w:sz="0" w:space="0" w:color="auto"/>
            <w:left w:val="none" w:sz="0" w:space="0" w:color="auto"/>
            <w:bottom w:val="none" w:sz="0" w:space="0" w:color="auto"/>
            <w:right w:val="none" w:sz="0" w:space="0" w:color="auto"/>
          </w:divBdr>
          <w:divsChild>
            <w:div w:id="2004504298">
              <w:marLeft w:val="0"/>
              <w:marRight w:val="0"/>
              <w:marTop w:val="0"/>
              <w:marBottom w:val="0"/>
              <w:divBdr>
                <w:top w:val="none" w:sz="0" w:space="0" w:color="auto"/>
                <w:left w:val="none" w:sz="0" w:space="0" w:color="auto"/>
                <w:bottom w:val="none" w:sz="0" w:space="0" w:color="auto"/>
                <w:right w:val="none" w:sz="0" w:space="0" w:color="auto"/>
              </w:divBdr>
              <w:divsChild>
                <w:div w:id="1323696491">
                  <w:marLeft w:val="0"/>
                  <w:marRight w:val="0"/>
                  <w:marTop w:val="0"/>
                  <w:marBottom w:val="0"/>
                  <w:divBdr>
                    <w:top w:val="none" w:sz="0" w:space="0" w:color="auto"/>
                    <w:left w:val="none" w:sz="0" w:space="0" w:color="auto"/>
                    <w:bottom w:val="none" w:sz="0" w:space="0" w:color="auto"/>
                    <w:right w:val="none" w:sz="0" w:space="0" w:color="auto"/>
                  </w:divBdr>
                  <w:divsChild>
                    <w:div w:id="1783957947">
                      <w:marLeft w:val="0"/>
                      <w:marRight w:val="0"/>
                      <w:marTop w:val="0"/>
                      <w:marBottom w:val="0"/>
                      <w:divBdr>
                        <w:top w:val="none" w:sz="0" w:space="0" w:color="auto"/>
                        <w:left w:val="none" w:sz="0" w:space="0" w:color="auto"/>
                        <w:bottom w:val="none" w:sz="0" w:space="0" w:color="auto"/>
                        <w:right w:val="none" w:sz="0" w:space="0" w:color="auto"/>
                      </w:divBdr>
                      <w:divsChild>
                        <w:div w:id="159931588">
                          <w:marLeft w:val="0"/>
                          <w:marRight w:val="0"/>
                          <w:marTop w:val="0"/>
                          <w:marBottom w:val="0"/>
                          <w:divBdr>
                            <w:top w:val="none" w:sz="0" w:space="0" w:color="auto"/>
                            <w:left w:val="none" w:sz="0" w:space="0" w:color="auto"/>
                            <w:bottom w:val="none" w:sz="0" w:space="0" w:color="auto"/>
                            <w:right w:val="none" w:sz="0" w:space="0" w:color="auto"/>
                          </w:divBdr>
                          <w:divsChild>
                            <w:div w:id="1427966637">
                              <w:marLeft w:val="0"/>
                              <w:marRight w:val="0"/>
                              <w:marTop w:val="0"/>
                              <w:marBottom w:val="0"/>
                              <w:divBdr>
                                <w:top w:val="none" w:sz="0" w:space="0" w:color="auto"/>
                                <w:left w:val="none" w:sz="0" w:space="0" w:color="auto"/>
                                <w:bottom w:val="none" w:sz="0" w:space="0" w:color="auto"/>
                                <w:right w:val="none" w:sz="0" w:space="0" w:color="auto"/>
                              </w:divBdr>
                              <w:divsChild>
                                <w:div w:id="1691493441">
                                  <w:marLeft w:val="0"/>
                                  <w:marRight w:val="0"/>
                                  <w:marTop w:val="0"/>
                                  <w:marBottom w:val="0"/>
                                  <w:divBdr>
                                    <w:top w:val="none" w:sz="0" w:space="0" w:color="auto"/>
                                    <w:left w:val="none" w:sz="0" w:space="0" w:color="auto"/>
                                    <w:bottom w:val="none" w:sz="0" w:space="0" w:color="auto"/>
                                    <w:right w:val="none" w:sz="0" w:space="0" w:color="auto"/>
                                  </w:divBdr>
                                  <w:divsChild>
                                    <w:div w:id="984505493">
                                      <w:marLeft w:val="0"/>
                                      <w:marRight w:val="0"/>
                                      <w:marTop w:val="0"/>
                                      <w:marBottom w:val="0"/>
                                      <w:divBdr>
                                        <w:top w:val="none" w:sz="0" w:space="0" w:color="auto"/>
                                        <w:left w:val="none" w:sz="0" w:space="0" w:color="auto"/>
                                        <w:bottom w:val="none" w:sz="0" w:space="0" w:color="auto"/>
                                        <w:right w:val="none" w:sz="0" w:space="0" w:color="auto"/>
                                      </w:divBdr>
                                      <w:divsChild>
                                        <w:div w:id="1444223900">
                                          <w:marLeft w:val="0"/>
                                          <w:marRight w:val="0"/>
                                          <w:marTop w:val="0"/>
                                          <w:marBottom w:val="0"/>
                                          <w:divBdr>
                                            <w:top w:val="none" w:sz="0" w:space="0" w:color="auto"/>
                                            <w:left w:val="none" w:sz="0" w:space="0" w:color="auto"/>
                                            <w:bottom w:val="none" w:sz="0" w:space="0" w:color="auto"/>
                                            <w:right w:val="none" w:sz="0" w:space="0" w:color="auto"/>
                                          </w:divBdr>
                                          <w:divsChild>
                                            <w:div w:id="1902398585">
                                              <w:marLeft w:val="0"/>
                                              <w:marRight w:val="0"/>
                                              <w:marTop w:val="0"/>
                                              <w:marBottom w:val="0"/>
                                              <w:divBdr>
                                                <w:top w:val="none" w:sz="0" w:space="0" w:color="auto"/>
                                                <w:left w:val="none" w:sz="0" w:space="0" w:color="auto"/>
                                                <w:bottom w:val="none" w:sz="0" w:space="0" w:color="auto"/>
                                                <w:right w:val="none" w:sz="0" w:space="0" w:color="auto"/>
                                              </w:divBdr>
                                              <w:divsChild>
                                                <w:div w:id="1868175646">
                                                  <w:marLeft w:val="0"/>
                                                  <w:marRight w:val="0"/>
                                                  <w:marTop w:val="0"/>
                                                  <w:marBottom w:val="0"/>
                                                  <w:divBdr>
                                                    <w:top w:val="none" w:sz="0" w:space="0" w:color="auto"/>
                                                    <w:left w:val="none" w:sz="0" w:space="0" w:color="auto"/>
                                                    <w:bottom w:val="none" w:sz="0" w:space="0" w:color="auto"/>
                                                    <w:right w:val="none" w:sz="0" w:space="0" w:color="auto"/>
                                                  </w:divBdr>
                                                  <w:divsChild>
                                                    <w:div w:id="129786830">
                                                      <w:marLeft w:val="0"/>
                                                      <w:marRight w:val="0"/>
                                                      <w:marTop w:val="0"/>
                                                      <w:marBottom w:val="0"/>
                                                      <w:divBdr>
                                                        <w:top w:val="none" w:sz="0" w:space="0" w:color="auto"/>
                                                        <w:left w:val="none" w:sz="0" w:space="0" w:color="auto"/>
                                                        <w:bottom w:val="none" w:sz="0" w:space="0" w:color="auto"/>
                                                        <w:right w:val="none" w:sz="0" w:space="0" w:color="auto"/>
                                                      </w:divBdr>
                                                      <w:divsChild>
                                                        <w:div w:id="7979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cfcourier.com/app/inclusion/FallWinter2018/mobi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AB56-BDE4-4BD4-A906-A31C69E9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8665</Words>
  <Characters>49395</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Written Accessibility Plan for Exceptional Person’s Inc</vt:lpstr>
    </vt:vector>
  </TitlesOfParts>
  <Company>Microsoft</Company>
  <LinksUpToDate>false</LinksUpToDate>
  <CharactersWithSpaces>57945</CharactersWithSpaces>
  <SharedDoc>false</SharedDoc>
  <HLinks>
    <vt:vector size="12" baseType="variant">
      <vt:variant>
        <vt:i4>4980796</vt:i4>
      </vt:variant>
      <vt:variant>
        <vt:i4>3</vt:i4>
      </vt:variant>
      <vt:variant>
        <vt:i4>0</vt:i4>
      </vt:variant>
      <vt:variant>
        <vt:i4>5</vt:i4>
      </vt:variant>
      <vt:variant>
        <vt:lpwstr>http://en.wikipedia.org/wiki/Hypothetical_construct</vt:lpwstr>
      </vt:variant>
      <vt:variant>
        <vt:lpwstr/>
      </vt:variant>
      <vt:variant>
        <vt:i4>524377</vt:i4>
      </vt:variant>
      <vt:variant>
        <vt:i4>0</vt:i4>
      </vt:variant>
      <vt:variant>
        <vt:i4>0</vt:i4>
      </vt:variant>
      <vt:variant>
        <vt:i4>5</vt:i4>
      </vt:variant>
      <vt:variant>
        <vt:lpwstr>http://en.wikipedia.org/wiki/Behaviorism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Accessibility Plan for Exceptional Person’s Inc</dc:title>
  <dc:creator>Dwight.haverkamp</dc:creator>
  <cp:lastModifiedBy>Bethany Giachino</cp:lastModifiedBy>
  <cp:revision>2</cp:revision>
  <cp:lastPrinted>2018-10-19T13:17:00Z</cp:lastPrinted>
  <dcterms:created xsi:type="dcterms:W3CDTF">2020-05-07T19:52:00Z</dcterms:created>
  <dcterms:modified xsi:type="dcterms:W3CDTF">2020-05-07T19:52:00Z</dcterms:modified>
</cp:coreProperties>
</file>